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0A4" w:rsidRPr="00CA60A4" w:rsidRDefault="00CA60A4" w:rsidP="00C60207">
      <w:pPr>
        <w:rPr>
          <w:rFonts w:ascii="Stockholm Type Bold" w:hAnsi="Stockholm Type Bold"/>
          <w:sz w:val="28"/>
        </w:rPr>
      </w:pPr>
    </w:p>
    <w:p w:rsidR="00C60207" w:rsidRPr="00CA60A4" w:rsidRDefault="00CA60A4" w:rsidP="00C60207">
      <w:pPr>
        <w:rPr>
          <w:rFonts w:ascii="Stockholm Type Bold" w:hAnsi="Stockholm Type Bold"/>
          <w:sz w:val="28"/>
        </w:rPr>
      </w:pPr>
      <w:r w:rsidRPr="00CA60A4">
        <w:rPr>
          <w:rFonts w:ascii="Stockholm Type Bold" w:hAnsi="Stockholm Type Bold"/>
          <w:sz w:val="28"/>
        </w:rPr>
        <w:t>Teknisk specifikation</w:t>
      </w:r>
      <w:bookmarkStart w:id="0" w:name="_GoBack"/>
      <w:bookmarkEnd w:id="0"/>
    </w:p>
    <w:p w:rsidR="00CA60A4" w:rsidRPr="00CA60A4" w:rsidRDefault="00CA60A4" w:rsidP="00C60207">
      <w:pPr>
        <w:rPr>
          <w:rFonts w:ascii="Stockholm Type Regular" w:hAnsi="Stockholm Type Regular"/>
        </w:rPr>
      </w:pPr>
    </w:p>
    <w:p w:rsidR="00CA60A4" w:rsidRPr="00CA60A4" w:rsidRDefault="00CA60A4" w:rsidP="00CA60A4">
      <w:pPr>
        <w:rPr>
          <w:rFonts w:ascii="Stockholm Type Regular" w:hAnsi="Stockholm Type Regular"/>
          <w:u w:val="single"/>
        </w:rPr>
      </w:pPr>
      <w:r w:rsidRPr="00CA60A4">
        <w:rPr>
          <w:rFonts w:ascii="Stockholm Type Regular" w:hAnsi="Stockholm Type Regular"/>
          <w:u w:val="single"/>
        </w:rPr>
        <w:t>Mått på lokalerna</w:t>
      </w:r>
    </w:p>
    <w:p w:rsidR="00CA60A4" w:rsidRPr="00CA60A4" w:rsidRDefault="00CA60A4" w:rsidP="00CA60A4">
      <w:pPr>
        <w:rPr>
          <w:rFonts w:ascii="Stockholm Type Regular" w:hAnsi="Stockholm Type Regular"/>
        </w:rPr>
      </w:pPr>
      <w:r w:rsidRPr="00CA60A4">
        <w:rPr>
          <w:rFonts w:ascii="Stockholm Type Regular" w:hAnsi="Stockholm Type Regular"/>
        </w:rPr>
        <w:t>Blå Hallen</w:t>
      </w:r>
    </w:p>
    <w:p w:rsidR="00CA60A4" w:rsidRPr="00CA60A4" w:rsidRDefault="00CA60A4" w:rsidP="00CA60A4">
      <w:pPr>
        <w:rPr>
          <w:rFonts w:ascii="Stockholm Type Regular" w:hAnsi="Stockholm Type Regular"/>
        </w:rPr>
      </w:pPr>
      <w:r w:rsidRPr="00CA60A4">
        <w:rPr>
          <w:rFonts w:ascii="Stockholm Type Regular" w:hAnsi="Stockholm Type Regular"/>
        </w:rPr>
        <w:t>Längd 50 m</w:t>
      </w:r>
    </w:p>
    <w:p w:rsidR="00CA60A4" w:rsidRPr="00CA60A4" w:rsidRDefault="00CA60A4" w:rsidP="00CA60A4">
      <w:pPr>
        <w:rPr>
          <w:rFonts w:ascii="Stockholm Type Regular" w:hAnsi="Stockholm Type Regular"/>
        </w:rPr>
      </w:pPr>
      <w:r w:rsidRPr="00CA60A4">
        <w:rPr>
          <w:rFonts w:ascii="Stockholm Type Regular" w:hAnsi="Stockholm Type Regular"/>
        </w:rPr>
        <w:t>Bredd 30 m</w:t>
      </w:r>
    </w:p>
    <w:p w:rsidR="00CA60A4" w:rsidRPr="00CA60A4" w:rsidRDefault="00CA60A4" w:rsidP="00CA60A4">
      <w:pPr>
        <w:rPr>
          <w:rFonts w:ascii="Stockholm Type Regular" w:hAnsi="Stockholm Type Regular"/>
        </w:rPr>
      </w:pPr>
      <w:r w:rsidRPr="00CA60A4">
        <w:rPr>
          <w:rFonts w:ascii="Stockholm Type Regular" w:hAnsi="Stockholm Type Regular"/>
        </w:rPr>
        <w:t>Höjd 22 m</w:t>
      </w:r>
    </w:p>
    <w:p w:rsidR="00CA60A4" w:rsidRPr="00CA60A4" w:rsidRDefault="00CA60A4" w:rsidP="00CA60A4">
      <w:pPr>
        <w:rPr>
          <w:rFonts w:ascii="Stockholm Type Regular" w:hAnsi="Stockholm Type Regular"/>
        </w:rPr>
      </w:pPr>
      <w:r w:rsidRPr="00CA60A4">
        <w:rPr>
          <w:rFonts w:ascii="Stockholm Type Regular" w:hAnsi="Stockholm Type Regular"/>
        </w:rPr>
        <w:t>Yta ca 1500 kvm</w:t>
      </w:r>
    </w:p>
    <w:p w:rsidR="00CA60A4" w:rsidRDefault="00CA60A4" w:rsidP="00CA60A4">
      <w:pPr>
        <w:rPr>
          <w:rFonts w:ascii="Stockholm Type Regular" w:hAnsi="Stockholm Type Regular"/>
        </w:rPr>
      </w:pPr>
    </w:p>
    <w:p w:rsidR="00CA60A4" w:rsidRPr="00CA60A4" w:rsidRDefault="00CA60A4" w:rsidP="00CA60A4">
      <w:pPr>
        <w:rPr>
          <w:rFonts w:ascii="Stockholm Type Regular" w:hAnsi="Stockholm Type Regular"/>
        </w:rPr>
      </w:pPr>
      <w:r w:rsidRPr="00CA60A4">
        <w:rPr>
          <w:rFonts w:ascii="Stockholm Type Regular" w:hAnsi="Stockholm Type Regular"/>
        </w:rPr>
        <w:t>Gyllene Salen</w:t>
      </w:r>
    </w:p>
    <w:p w:rsidR="00CA60A4" w:rsidRPr="00CA60A4" w:rsidRDefault="00CA60A4" w:rsidP="00CA60A4">
      <w:pPr>
        <w:rPr>
          <w:rFonts w:ascii="Stockholm Type Regular" w:hAnsi="Stockholm Type Regular"/>
        </w:rPr>
      </w:pPr>
      <w:r w:rsidRPr="00CA60A4">
        <w:rPr>
          <w:rFonts w:ascii="Stockholm Type Regular" w:hAnsi="Stockholm Type Regular"/>
        </w:rPr>
        <w:t>Längd 44 m</w:t>
      </w:r>
    </w:p>
    <w:p w:rsidR="00CA60A4" w:rsidRPr="00CA60A4" w:rsidRDefault="00CA60A4" w:rsidP="00CA60A4">
      <w:pPr>
        <w:rPr>
          <w:rFonts w:ascii="Stockholm Type Regular" w:hAnsi="Stockholm Type Regular"/>
        </w:rPr>
      </w:pPr>
      <w:r w:rsidRPr="00CA60A4">
        <w:rPr>
          <w:rFonts w:ascii="Stockholm Type Regular" w:hAnsi="Stockholm Type Regular"/>
        </w:rPr>
        <w:t>Bredd 14 m</w:t>
      </w:r>
    </w:p>
    <w:p w:rsidR="00CA60A4" w:rsidRPr="00CA60A4" w:rsidRDefault="00CA60A4" w:rsidP="00CA60A4">
      <w:pPr>
        <w:rPr>
          <w:rFonts w:ascii="Stockholm Type Regular" w:hAnsi="Stockholm Type Regular"/>
        </w:rPr>
      </w:pPr>
      <w:r w:rsidRPr="00CA60A4">
        <w:rPr>
          <w:rFonts w:ascii="Stockholm Type Regular" w:hAnsi="Stockholm Type Regular"/>
        </w:rPr>
        <w:t>Höjd 12 m</w:t>
      </w:r>
    </w:p>
    <w:p w:rsidR="00CA60A4" w:rsidRDefault="00CA60A4" w:rsidP="00CA60A4">
      <w:pPr>
        <w:rPr>
          <w:rFonts w:ascii="Stockholm Type Regular" w:hAnsi="Stockholm Type Regular"/>
        </w:rPr>
      </w:pPr>
      <w:r w:rsidRPr="00CA60A4">
        <w:rPr>
          <w:rFonts w:ascii="Stockholm Type Regular" w:hAnsi="Stockholm Type Regular"/>
        </w:rPr>
        <w:t>Yta ca 600 kvm</w:t>
      </w:r>
    </w:p>
    <w:p w:rsidR="00CA60A4" w:rsidRDefault="00CA60A4" w:rsidP="00CA60A4">
      <w:pPr>
        <w:rPr>
          <w:rFonts w:ascii="Stockholm Type Regular" w:hAnsi="Stockholm Type Regular"/>
        </w:rPr>
      </w:pPr>
    </w:p>
    <w:p w:rsidR="00CA60A4" w:rsidRPr="00CA60A4" w:rsidRDefault="00CA60A4" w:rsidP="00CA60A4">
      <w:pPr>
        <w:rPr>
          <w:rFonts w:ascii="Stockholm Type Regular" w:hAnsi="Stockholm Type Regular"/>
          <w:u w:val="single"/>
        </w:rPr>
      </w:pPr>
      <w:r w:rsidRPr="00CA60A4">
        <w:rPr>
          <w:rFonts w:ascii="Stockholm Type Regular" w:hAnsi="Stockholm Type Regular"/>
          <w:u w:val="single"/>
        </w:rPr>
        <w:t>Gästkapacitet vid olika dukningar</w:t>
      </w:r>
    </w:p>
    <w:p w:rsidR="00CA60A4" w:rsidRDefault="00CA60A4" w:rsidP="00CA60A4">
      <w:pPr>
        <w:rPr>
          <w:rFonts w:ascii="Stockholm Type Regular" w:hAnsi="Stockholm Type Regular"/>
        </w:rPr>
      </w:pPr>
    </w:p>
    <w:p w:rsidR="00CA60A4" w:rsidRPr="00CA60A4" w:rsidRDefault="00CA60A4" w:rsidP="00CA60A4">
      <w:pPr>
        <w:rPr>
          <w:rFonts w:ascii="Stockholm Type Regular" w:hAnsi="Stockholm Type Regular"/>
        </w:rPr>
      </w:pPr>
      <w:r w:rsidRPr="00CA60A4">
        <w:rPr>
          <w:rFonts w:ascii="Stockholm Type Regular" w:hAnsi="Stockholm Type Regular"/>
        </w:rPr>
        <w:t>Blå Hallen</w:t>
      </w:r>
    </w:p>
    <w:p w:rsidR="00CA60A4" w:rsidRPr="00CA60A4" w:rsidRDefault="00CA60A4" w:rsidP="00CA60A4">
      <w:pPr>
        <w:rPr>
          <w:rFonts w:ascii="Stockholm Type Regular" w:hAnsi="Stockholm Type Regular"/>
        </w:rPr>
      </w:pPr>
      <w:r w:rsidRPr="00CA60A4">
        <w:rPr>
          <w:rFonts w:ascii="Stockholm Type Regular" w:hAnsi="Stockholm Type Regular"/>
        </w:rPr>
        <w:t>Rektangulära bord: 1200 gäster</w:t>
      </w:r>
    </w:p>
    <w:p w:rsidR="00CA60A4" w:rsidRPr="00CA60A4" w:rsidRDefault="00CA60A4" w:rsidP="00CA60A4">
      <w:pPr>
        <w:rPr>
          <w:rFonts w:ascii="Stockholm Type Regular" w:hAnsi="Stockholm Type Regular"/>
        </w:rPr>
      </w:pPr>
      <w:r w:rsidRPr="00CA60A4">
        <w:rPr>
          <w:rFonts w:ascii="Stockholm Type Regular" w:hAnsi="Stockholm Type Regular"/>
        </w:rPr>
        <w:t>Rektangulära bord enbart innanför pelarna: 900 gäster</w:t>
      </w:r>
    </w:p>
    <w:p w:rsidR="00CA60A4" w:rsidRPr="00CA60A4" w:rsidRDefault="00CA60A4" w:rsidP="00CA60A4">
      <w:pPr>
        <w:rPr>
          <w:rFonts w:ascii="Stockholm Type Regular" w:hAnsi="Stockholm Type Regular"/>
        </w:rPr>
      </w:pPr>
      <w:r w:rsidRPr="00CA60A4">
        <w:rPr>
          <w:rFonts w:ascii="Stockholm Type Regular" w:hAnsi="Stockholm Type Regular"/>
        </w:rPr>
        <w:t>Runda bord: 480</w:t>
      </w:r>
      <w:r>
        <w:rPr>
          <w:rFonts w:ascii="Stockholm Type Regular" w:hAnsi="Stockholm Type Regular"/>
        </w:rPr>
        <w:t xml:space="preserve"> </w:t>
      </w:r>
      <w:r w:rsidRPr="00CA60A4">
        <w:rPr>
          <w:rFonts w:ascii="Stockholm Type Regular" w:hAnsi="Stockholm Type Regular"/>
        </w:rPr>
        <w:t>gäster</w:t>
      </w:r>
    </w:p>
    <w:p w:rsidR="00CA60A4" w:rsidRPr="00CA60A4" w:rsidRDefault="00CA60A4" w:rsidP="00CA60A4">
      <w:pPr>
        <w:rPr>
          <w:rFonts w:ascii="Stockholm Type Regular" w:hAnsi="Stockholm Type Regular"/>
        </w:rPr>
      </w:pPr>
      <w:r w:rsidRPr="00CA60A4">
        <w:rPr>
          <w:rFonts w:ascii="Stockholm Type Regular" w:hAnsi="Stockholm Type Regular"/>
        </w:rPr>
        <w:t>Stående buffé: 1000 gäster</w:t>
      </w:r>
    </w:p>
    <w:p w:rsidR="00CA60A4" w:rsidRPr="00CA60A4" w:rsidRDefault="00CA60A4" w:rsidP="00CA60A4">
      <w:pPr>
        <w:rPr>
          <w:rFonts w:ascii="Stockholm Type Regular" w:hAnsi="Stockholm Type Regular"/>
        </w:rPr>
      </w:pPr>
      <w:r w:rsidRPr="00CA60A4">
        <w:rPr>
          <w:rFonts w:ascii="Stockholm Type Regular" w:hAnsi="Stockholm Type Regular"/>
        </w:rPr>
        <w:t>Sittande buffé: 800 gäster</w:t>
      </w:r>
    </w:p>
    <w:p w:rsidR="00CA60A4" w:rsidRPr="00CA60A4" w:rsidRDefault="00CA60A4" w:rsidP="00CA60A4">
      <w:pPr>
        <w:rPr>
          <w:rFonts w:ascii="Stockholm Type Regular" w:hAnsi="Stockholm Type Regular"/>
        </w:rPr>
      </w:pPr>
      <w:r w:rsidRPr="00CA60A4">
        <w:rPr>
          <w:rFonts w:ascii="Stockholm Type Regular" w:hAnsi="Stockholm Type Regular"/>
        </w:rPr>
        <w:t>Drinkmingel: 1200 gäster</w:t>
      </w:r>
    </w:p>
    <w:p w:rsidR="00CA60A4" w:rsidRPr="00CA60A4" w:rsidRDefault="00CA60A4" w:rsidP="00CA60A4">
      <w:pPr>
        <w:rPr>
          <w:rFonts w:ascii="Stockholm Type Regular" w:hAnsi="Stockholm Type Regular"/>
        </w:rPr>
      </w:pPr>
      <w:r w:rsidRPr="00CA60A4">
        <w:rPr>
          <w:rFonts w:ascii="Stockholm Type Regular" w:hAnsi="Stockholm Type Regular"/>
        </w:rPr>
        <w:t>Parkettsittning: 1188 gäster</w:t>
      </w:r>
    </w:p>
    <w:p w:rsidR="00CA60A4" w:rsidRDefault="00CA60A4" w:rsidP="00CA60A4">
      <w:pPr>
        <w:rPr>
          <w:rFonts w:ascii="Stockholm Type Regular" w:hAnsi="Stockholm Type Regular"/>
        </w:rPr>
      </w:pPr>
    </w:p>
    <w:p w:rsidR="00CA60A4" w:rsidRPr="00CA60A4" w:rsidRDefault="00CA60A4" w:rsidP="00CA60A4">
      <w:pPr>
        <w:rPr>
          <w:rFonts w:ascii="Stockholm Type Regular" w:hAnsi="Stockholm Type Regular"/>
        </w:rPr>
      </w:pPr>
      <w:r w:rsidRPr="00CA60A4">
        <w:rPr>
          <w:rFonts w:ascii="Stockholm Type Regular" w:hAnsi="Stockholm Type Regular"/>
        </w:rPr>
        <w:t>Gyllene Salen</w:t>
      </w:r>
    </w:p>
    <w:p w:rsidR="00CA60A4" w:rsidRPr="00CA60A4" w:rsidRDefault="00CA60A4" w:rsidP="00CA60A4">
      <w:pPr>
        <w:rPr>
          <w:rFonts w:ascii="Stockholm Type Regular" w:hAnsi="Stockholm Type Regular"/>
        </w:rPr>
      </w:pPr>
      <w:r w:rsidRPr="00CA60A4">
        <w:rPr>
          <w:rFonts w:ascii="Stockholm Type Regular" w:hAnsi="Stockholm Type Regular"/>
        </w:rPr>
        <w:t>Rektangulära bord: 680 gäster</w:t>
      </w:r>
    </w:p>
    <w:p w:rsidR="00CA60A4" w:rsidRPr="00CA60A4" w:rsidRDefault="00CA60A4" w:rsidP="00CA60A4">
      <w:pPr>
        <w:rPr>
          <w:rFonts w:ascii="Stockholm Type Regular" w:hAnsi="Stockholm Type Regular"/>
        </w:rPr>
      </w:pPr>
      <w:r w:rsidRPr="00CA60A4">
        <w:rPr>
          <w:rFonts w:ascii="Stockholm Type Regular" w:hAnsi="Stockholm Type Regular"/>
        </w:rPr>
        <w:t>Runda bord: 400 gäster</w:t>
      </w:r>
    </w:p>
    <w:p w:rsidR="00CA60A4" w:rsidRPr="00CA60A4" w:rsidRDefault="00CA60A4" w:rsidP="00CA60A4">
      <w:pPr>
        <w:rPr>
          <w:rFonts w:ascii="Stockholm Type Regular" w:hAnsi="Stockholm Type Regular"/>
        </w:rPr>
      </w:pPr>
      <w:r w:rsidRPr="00CA60A4">
        <w:rPr>
          <w:rFonts w:ascii="Stockholm Type Regular" w:hAnsi="Stockholm Type Regular"/>
        </w:rPr>
        <w:t>Stående buffé: 400 gäster</w:t>
      </w:r>
    </w:p>
    <w:p w:rsidR="00CA60A4" w:rsidRPr="00CA60A4" w:rsidRDefault="00CA60A4" w:rsidP="00CA60A4">
      <w:pPr>
        <w:rPr>
          <w:rFonts w:ascii="Stockholm Type Regular" w:hAnsi="Stockholm Type Regular"/>
        </w:rPr>
      </w:pPr>
      <w:r w:rsidRPr="00CA60A4">
        <w:rPr>
          <w:rFonts w:ascii="Stockholm Type Regular" w:hAnsi="Stockholm Type Regular"/>
        </w:rPr>
        <w:t>Sittande buffé: 400 gäster</w:t>
      </w:r>
    </w:p>
    <w:p w:rsidR="00CA60A4" w:rsidRPr="00CA60A4" w:rsidRDefault="00CA60A4" w:rsidP="00CA60A4">
      <w:pPr>
        <w:rPr>
          <w:rFonts w:ascii="Stockholm Type Regular" w:hAnsi="Stockholm Type Regular"/>
        </w:rPr>
      </w:pPr>
      <w:r w:rsidRPr="00CA60A4">
        <w:rPr>
          <w:rFonts w:ascii="Stockholm Type Regular" w:hAnsi="Stockholm Type Regular"/>
        </w:rPr>
        <w:t>Drinkmingel: 700 gäster</w:t>
      </w:r>
    </w:p>
    <w:p w:rsidR="00CA60A4" w:rsidRPr="00CA60A4" w:rsidRDefault="00CA60A4" w:rsidP="00CA60A4">
      <w:pPr>
        <w:rPr>
          <w:rFonts w:ascii="Stockholm Type Regular" w:hAnsi="Stockholm Type Regular"/>
        </w:rPr>
      </w:pPr>
      <w:r w:rsidRPr="00CA60A4">
        <w:rPr>
          <w:rFonts w:ascii="Stockholm Type Regular" w:hAnsi="Stockholm Type Regular"/>
        </w:rPr>
        <w:t>Parkettsittning: 700 gäster</w:t>
      </w:r>
    </w:p>
    <w:p w:rsidR="00CA60A4" w:rsidRPr="00CA60A4" w:rsidRDefault="00CA60A4" w:rsidP="00C60207">
      <w:pPr>
        <w:rPr>
          <w:rFonts w:ascii="Stockholm Type Regular" w:hAnsi="Stockholm Type Regular"/>
        </w:rPr>
      </w:pPr>
    </w:p>
    <w:p w:rsidR="00CA60A4" w:rsidRDefault="00CA60A4" w:rsidP="00CA60A4">
      <w:pPr>
        <w:rPr>
          <w:rFonts w:ascii="Stockholm Type Regular" w:hAnsi="Stockholm Type Regular"/>
          <w:u w:val="single"/>
        </w:rPr>
      </w:pPr>
    </w:p>
    <w:p w:rsidR="00CA60A4" w:rsidRDefault="00CA60A4" w:rsidP="00CA60A4">
      <w:pPr>
        <w:rPr>
          <w:rFonts w:ascii="Stockholm Type Regular" w:hAnsi="Stockholm Type Regular"/>
          <w:u w:val="single"/>
        </w:rPr>
      </w:pPr>
    </w:p>
    <w:p w:rsidR="00CA60A4" w:rsidRDefault="00CA60A4" w:rsidP="00CA60A4">
      <w:pPr>
        <w:rPr>
          <w:rFonts w:ascii="Stockholm Type Regular" w:hAnsi="Stockholm Type Regular"/>
          <w:u w:val="single"/>
        </w:rPr>
      </w:pPr>
    </w:p>
    <w:p w:rsidR="00CA60A4" w:rsidRPr="00CA60A4" w:rsidRDefault="00CA60A4" w:rsidP="00CA60A4">
      <w:pPr>
        <w:rPr>
          <w:rFonts w:ascii="Stockholm Type Regular" w:hAnsi="Stockholm Type Regular"/>
          <w:u w:val="single"/>
        </w:rPr>
      </w:pPr>
      <w:r w:rsidRPr="00CA60A4">
        <w:rPr>
          <w:rFonts w:ascii="Stockholm Type Regular" w:hAnsi="Stockholm Type Regular"/>
          <w:u w:val="single"/>
        </w:rPr>
        <w:lastRenderedPageBreak/>
        <w:t>Ingångar/utrymningsvägar</w:t>
      </w:r>
    </w:p>
    <w:p w:rsidR="00CA60A4" w:rsidRPr="00CA60A4" w:rsidRDefault="00CA60A4" w:rsidP="00CA60A4">
      <w:pPr>
        <w:rPr>
          <w:rFonts w:ascii="Stockholm Type Regular" w:hAnsi="Stockholm Type Regular"/>
        </w:rPr>
      </w:pPr>
      <w:r w:rsidRPr="00CA60A4">
        <w:rPr>
          <w:rFonts w:ascii="Stockholm Type Regular" w:hAnsi="Stockholm Type Regular"/>
        </w:rPr>
        <w:t xml:space="preserve">Ingång till evenemang i Blå Hallen och Gyllene Salen sker alltid via festentrén från </w:t>
      </w:r>
      <w:proofErr w:type="spellStart"/>
      <w:r w:rsidRPr="00CA60A4">
        <w:rPr>
          <w:rFonts w:ascii="Stockholm Type Regular" w:hAnsi="Stockholm Type Regular"/>
        </w:rPr>
        <w:t>Borgargården</w:t>
      </w:r>
      <w:proofErr w:type="spellEnd"/>
      <w:r w:rsidRPr="00CA60A4">
        <w:rPr>
          <w:rFonts w:ascii="Stockholm Type Regular" w:hAnsi="Stockholm Type Regular"/>
        </w:rPr>
        <w:t>.</w:t>
      </w:r>
    </w:p>
    <w:p w:rsidR="00CA60A4" w:rsidRPr="00CA60A4" w:rsidRDefault="00CA60A4" w:rsidP="00CA60A4">
      <w:pPr>
        <w:rPr>
          <w:rFonts w:ascii="Stockholm Type Regular" w:hAnsi="Stockholm Type Regular"/>
        </w:rPr>
      </w:pPr>
      <w:r w:rsidRPr="00CA60A4">
        <w:rPr>
          <w:rFonts w:ascii="Stockholm Type Regular" w:hAnsi="Stockholm Type Regular"/>
        </w:rPr>
        <w:t>Utrymningsvägar finns, utöver festentrén, i sydöstra, sydvästra, nordöstra och sydöstra delen av Blå Hallen.</w:t>
      </w:r>
    </w:p>
    <w:p w:rsidR="00CA60A4" w:rsidRPr="00CA60A4" w:rsidRDefault="00CA60A4" w:rsidP="00CA60A4">
      <w:pPr>
        <w:rPr>
          <w:rFonts w:ascii="Stockholm Type Regular" w:hAnsi="Stockholm Type Regular"/>
        </w:rPr>
      </w:pPr>
      <w:r w:rsidRPr="00CA60A4">
        <w:rPr>
          <w:rFonts w:ascii="Stockholm Type Regular" w:hAnsi="Stockholm Type Regular"/>
        </w:rPr>
        <w:t>Utrymningsväg i Gyllene Salen finns även genom koppardörrarna mot Prinsens Galleri och i norra och södra trapphuset.</w:t>
      </w:r>
    </w:p>
    <w:p w:rsidR="00CA60A4" w:rsidRDefault="00CA60A4" w:rsidP="00CA60A4">
      <w:pPr>
        <w:rPr>
          <w:rFonts w:ascii="Stockholm Type Regular" w:hAnsi="Stockholm Type Regular"/>
        </w:rPr>
      </w:pPr>
      <w:r w:rsidRPr="00CA60A4">
        <w:rPr>
          <w:rFonts w:ascii="Stockholm Type Regular" w:hAnsi="Stockholm Type Regular"/>
        </w:rPr>
        <w:t>Stadshusets evenemangspersonal är utbildad för att ta hand om eventuell utrymning.</w:t>
      </w:r>
    </w:p>
    <w:p w:rsidR="00CA60A4" w:rsidRDefault="00CA60A4" w:rsidP="00CA60A4">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Ljud</w:t>
      </w:r>
    </w:p>
    <w:p w:rsidR="00605F99" w:rsidRDefault="00605F99" w:rsidP="00605F99">
      <w:pPr>
        <w:rPr>
          <w:rFonts w:ascii="Stockholm Type Regular" w:hAnsi="Stockholm Type Regular"/>
        </w:rPr>
      </w:pPr>
      <w:r w:rsidRPr="00605F99">
        <w:rPr>
          <w:rFonts w:ascii="Stockholm Type Regular" w:hAnsi="Stockholm Type Regular"/>
        </w:rPr>
        <w:t>Stadshuset har ingen ljudanläggning att hyra. Akustiken i lokalerna är komplicerad och man bör därför välja ljudleverantör som arbetat här tidigare. Kontakta evenemangsenheten för mer information och rekommendation på sådana leverantörer.</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Ljus</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Stadshuset har en fast professionell ljusanläggning i både Blå Hallen och i Gyllene Salen som hyrs ut vid evenemang i huset. Denna ljusanläggning möjliggör en stor flexibilitet samt många </w:t>
      </w:r>
      <w:proofErr w:type="spellStart"/>
      <w:r w:rsidRPr="00605F99">
        <w:rPr>
          <w:rFonts w:ascii="Stockholm Type Regular" w:hAnsi="Stockholm Type Regular"/>
        </w:rPr>
        <w:t>ljustekniska</w:t>
      </w:r>
      <w:proofErr w:type="spellEnd"/>
      <w:r w:rsidRPr="00605F99">
        <w:rPr>
          <w:rFonts w:ascii="Stockholm Type Regular" w:hAnsi="Stockholm Type Regular"/>
        </w:rPr>
        <w:t xml:space="preserve"> lösningar. Den hyrs ut med driftansvarig personal. Det finns självklart möjlighet till egen ljusd</w:t>
      </w:r>
      <w:r>
        <w:rPr>
          <w:rFonts w:ascii="Stockholm Type Regular" w:hAnsi="Stockholm Type Regular"/>
        </w:rPr>
        <w:t>esign i samråd med Stadshusets E</w:t>
      </w:r>
      <w:r w:rsidRPr="00605F99">
        <w:rPr>
          <w:rFonts w:ascii="Stockholm Type Regular" w:hAnsi="Stockholm Type Regular"/>
        </w:rPr>
        <w:t>venemangsenhet och den ljusdesignleverantör man väljer att använda.</w:t>
      </w:r>
    </w:p>
    <w:p w:rsidR="00605F99" w:rsidRPr="00605F99" w:rsidRDefault="00605F99" w:rsidP="00605F99">
      <w:pPr>
        <w:rPr>
          <w:rFonts w:ascii="Stockholm Type Regular" w:hAnsi="Stockholm Type Regular"/>
        </w:rPr>
      </w:pPr>
      <w:r w:rsidRPr="00605F99">
        <w:rPr>
          <w:rFonts w:ascii="Stockholm Type Regular" w:hAnsi="Stockholm Type Regular"/>
        </w:rPr>
        <w:t>Detta innebär att det inte är tillåtet att rigga ljus i fönstren på våning 1 eller 2 i Blå Hallen. Det är inte heller tillåtet att rigga ljus i Gyllene Salen som kräver stativ eller tross.</w:t>
      </w:r>
    </w:p>
    <w:p w:rsidR="00605F99" w:rsidRDefault="00605F99" w:rsidP="00605F99">
      <w:pPr>
        <w:rPr>
          <w:rFonts w:ascii="Stockholm Type Regular" w:hAnsi="Stockholm Type Regular"/>
        </w:rPr>
      </w:pPr>
      <w:r w:rsidRPr="00605F99">
        <w:rPr>
          <w:rFonts w:ascii="Stockholm Type Regular" w:hAnsi="Stockholm Type Regular"/>
        </w:rPr>
        <w:t>Bokning av ljusanläggningen</w:t>
      </w:r>
      <w:r>
        <w:rPr>
          <w:rFonts w:ascii="Stockholm Type Regular" w:hAnsi="Stockholm Type Regular"/>
        </w:rPr>
        <w:t xml:space="preserve"> görs hos den projektledare på E</w:t>
      </w:r>
      <w:r w:rsidRPr="00605F99">
        <w:rPr>
          <w:rFonts w:ascii="Stockholm Type Regular" w:hAnsi="Stockholm Type Regular"/>
        </w:rPr>
        <w:t>venemangsenheten som ansvarar för ditt evenemang.</w:t>
      </w:r>
    </w:p>
    <w:p w:rsidR="00605F99" w:rsidRPr="00605F99" w:rsidRDefault="00605F99" w:rsidP="00605F99">
      <w:pPr>
        <w:rPr>
          <w:rFonts w:ascii="Stockholm Type Regular" w:hAnsi="Stockholm Type Regular"/>
          <w:u w:val="single"/>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AV</w:t>
      </w:r>
    </w:p>
    <w:p w:rsidR="00605F99" w:rsidRDefault="00605F99" w:rsidP="00605F99">
      <w:pPr>
        <w:rPr>
          <w:rFonts w:ascii="Stockholm Type Regular" w:hAnsi="Stockholm Type Regular"/>
        </w:rPr>
      </w:pPr>
      <w:r w:rsidRPr="00605F99">
        <w:rPr>
          <w:rFonts w:ascii="Stockholm Type Regular" w:hAnsi="Stockholm Type Regular"/>
        </w:rPr>
        <w:t>Det finns fästen för filmduk på norra väggen av Blå Hallen, för upphängning av duk bakom trappan. Det finns ingen duk eller annan utrustning på plats att hyra utan det måste tas med utifrån. Projektor kan p</w:t>
      </w:r>
      <w:r>
        <w:rPr>
          <w:rFonts w:ascii="Stockholm Type Regular" w:hAnsi="Stockholm Type Regular"/>
        </w:rPr>
        <w:t>laceras på 1 våning. Kontakta  E</w:t>
      </w:r>
      <w:r w:rsidRPr="00605F99">
        <w:rPr>
          <w:rFonts w:ascii="Stockholm Type Regular" w:hAnsi="Stockholm Type Regular"/>
        </w:rPr>
        <w:t>venemangsenheten för mer information och tips på leverantörer.</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IT</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Det finns nätverksuttag på flera platser i anslutning till festlokalerna i Stadshuset. Dom är uppdelade enligt följande: </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 Södra garderobsentrén. </w:t>
      </w:r>
    </w:p>
    <w:p w:rsidR="00605F99" w:rsidRPr="00605F99" w:rsidRDefault="00605F99" w:rsidP="00605F99">
      <w:pPr>
        <w:rPr>
          <w:rFonts w:ascii="Stockholm Type Regular" w:hAnsi="Stockholm Type Regular"/>
        </w:rPr>
      </w:pPr>
      <w:r w:rsidRPr="00605F99">
        <w:rPr>
          <w:rFonts w:ascii="Stockholm Type Regular" w:hAnsi="Stockholm Type Regular"/>
        </w:rPr>
        <w:lastRenderedPageBreak/>
        <w:t xml:space="preserve">- Nobelmedaljongen på östra väggen i Blå Hallen </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 Under bänk på östra väggen </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 Vid talarstolen </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- 1:a våning i södra trapphuset. </w:t>
      </w:r>
    </w:p>
    <w:p w:rsidR="00605F99" w:rsidRPr="00605F99" w:rsidRDefault="00605F99" w:rsidP="00605F99">
      <w:pPr>
        <w:rPr>
          <w:rFonts w:ascii="Stockholm Type Regular" w:hAnsi="Stockholm Type Regular"/>
        </w:rPr>
      </w:pPr>
      <w:r w:rsidRPr="00605F99">
        <w:rPr>
          <w:rFonts w:ascii="Stockholm Type Regular" w:hAnsi="Stockholm Type Regular"/>
        </w:rPr>
        <w:t xml:space="preserve">- Festentrén </w:t>
      </w:r>
    </w:p>
    <w:p w:rsidR="00605F99" w:rsidRPr="00605F99" w:rsidRDefault="00605F99" w:rsidP="00605F99">
      <w:pPr>
        <w:rPr>
          <w:rFonts w:ascii="Stockholm Type Regular" w:hAnsi="Stockholm Type Regular"/>
        </w:rPr>
      </w:pPr>
      <w:r>
        <w:rPr>
          <w:rFonts w:ascii="Stockholm Type Regular" w:hAnsi="Stockholm Type Regular"/>
        </w:rPr>
        <w:t>- Kontakta E</w:t>
      </w:r>
      <w:r w:rsidRPr="00605F99">
        <w:rPr>
          <w:rFonts w:ascii="Stockholm Type Regular" w:hAnsi="Stockholm Type Regular"/>
        </w:rPr>
        <w:t>venemangsenheten i god tid innan evenemanget om ni behöver uttagen (de måste ”slås på” i förväg).</w:t>
      </w:r>
    </w:p>
    <w:p w:rsidR="00605F99" w:rsidRDefault="00605F99" w:rsidP="00605F99">
      <w:pPr>
        <w:rPr>
          <w:rFonts w:ascii="Stockholm Type Regular" w:hAnsi="Stockholm Type Regular"/>
        </w:rPr>
      </w:pPr>
      <w:r w:rsidRPr="00605F99">
        <w:rPr>
          <w:rFonts w:ascii="Stockholm Type Regular" w:hAnsi="Stockholm Type Regular"/>
        </w:rPr>
        <w:t>Kostnadsfritt trådlöst nätverk finns i Stadshuset och inloggningsuppgifter fås vid behov.</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Sjukvård</w:t>
      </w:r>
    </w:p>
    <w:p w:rsidR="00605F99" w:rsidRDefault="00605F99" w:rsidP="00605F99">
      <w:pPr>
        <w:rPr>
          <w:rFonts w:ascii="Stockholm Type Regular" w:hAnsi="Stockholm Type Regular"/>
        </w:rPr>
      </w:pPr>
      <w:r w:rsidRPr="00605F99">
        <w:rPr>
          <w:rFonts w:ascii="Stockholm Type Regular" w:hAnsi="Stockholm Type Regular"/>
        </w:rPr>
        <w:t>Om sjukvård önskas vid evenemang får kunden själv ta med sjuksköterskor och/eller läkare. Stadshusets personal och ordningsvakten från vårt vaktbolag är utbildad i ABC-sjukvård och på de defibrillatorer som finns i huset.</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Garderober</w:t>
      </w:r>
    </w:p>
    <w:p w:rsidR="00605F99" w:rsidRPr="00605F99" w:rsidRDefault="00605F99" w:rsidP="00605F99">
      <w:pPr>
        <w:rPr>
          <w:rFonts w:ascii="Stockholm Type Regular" w:hAnsi="Stockholm Type Regular"/>
        </w:rPr>
      </w:pPr>
      <w:r w:rsidRPr="00605F99">
        <w:rPr>
          <w:rFonts w:ascii="Stockholm Type Regular" w:hAnsi="Stockholm Type Regular"/>
        </w:rPr>
        <w:t>Två garderober, med total kapacitet för 1200 gäster, finns i anslutning till festentrén i Blå Hallen. Samma garderob används även för evenemang i Gyllene Salen.</w:t>
      </w:r>
    </w:p>
    <w:p w:rsidR="00605F99" w:rsidRDefault="00605F99" w:rsidP="00605F99">
      <w:pPr>
        <w:rPr>
          <w:rFonts w:ascii="Stockholm Type Regular" w:hAnsi="Stockholm Type Regular"/>
        </w:rPr>
      </w:pPr>
      <w:r w:rsidRPr="00605F99">
        <w:rPr>
          <w:rFonts w:ascii="Stockholm Type Regular" w:hAnsi="Stockholm Type Regular"/>
        </w:rPr>
        <w:t>Då garderobspersonalen även tjänstgör som utrym</w:t>
      </w:r>
      <w:r>
        <w:rPr>
          <w:rFonts w:ascii="Stockholm Type Regular" w:hAnsi="Stockholm Type Regular"/>
        </w:rPr>
        <w:t>ningsledare engageras denna av E</w:t>
      </w:r>
      <w:r w:rsidRPr="00605F99">
        <w:rPr>
          <w:rFonts w:ascii="Stockholm Type Regular" w:hAnsi="Stockholm Type Regular"/>
        </w:rPr>
        <w:t>venemangsenheten och betalas av kund enligt särskild taxa.</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Toaletter</w:t>
      </w:r>
    </w:p>
    <w:p w:rsidR="00605F99" w:rsidRPr="00605F99" w:rsidRDefault="00605F99" w:rsidP="00605F99">
      <w:pPr>
        <w:rPr>
          <w:rFonts w:ascii="Stockholm Type Regular" w:hAnsi="Stockholm Type Regular"/>
        </w:rPr>
      </w:pPr>
      <w:r w:rsidRPr="00605F99">
        <w:rPr>
          <w:rFonts w:ascii="Stockholm Type Regular" w:hAnsi="Stockholm Type Regular"/>
        </w:rPr>
        <w:t>Alla toaletter ligger i foajén på Blå Hallen-planet i huset och fördelas enligt följande:</w:t>
      </w:r>
    </w:p>
    <w:p w:rsidR="00605F99" w:rsidRP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rPr>
      </w:pPr>
      <w:r w:rsidRPr="00605F99">
        <w:rPr>
          <w:rFonts w:ascii="Stockholm Type Regular" w:hAnsi="Stockholm Type Regular"/>
        </w:rPr>
        <w:t>En handikapptoalett</w:t>
      </w:r>
    </w:p>
    <w:p w:rsidR="00605F99" w:rsidRPr="00605F99" w:rsidRDefault="00605F99" w:rsidP="00605F99">
      <w:pPr>
        <w:rPr>
          <w:rFonts w:ascii="Stockholm Type Regular" w:hAnsi="Stockholm Type Regular"/>
        </w:rPr>
      </w:pPr>
      <w:r w:rsidRPr="00605F99">
        <w:rPr>
          <w:rFonts w:ascii="Stockholm Type Regular" w:hAnsi="Stockholm Type Regular"/>
        </w:rPr>
        <w:t>Fjorton damtoaletter</w:t>
      </w:r>
    </w:p>
    <w:p w:rsidR="00605F99" w:rsidRDefault="00605F99" w:rsidP="00605F99">
      <w:pPr>
        <w:rPr>
          <w:rFonts w:ascii="Stockholm Type Regular" w:hAnsi="Stockholm Type Regular"/>
        </w:rPr>
      </w:pPr>
      <w:r w:rsidRPr="00605F99">
        <w:rPr>
          <w:rFonts w:ascii="Stockholm Type Regular" w:hAnsi="Stockholm Type Regular"/>
        </w:rPr>
        <w:t>Sex herrtoaletter + urinoarer</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Städning</w:t>
      </w:r>
    </w:p>
    <w:p w:rsidR="00605F99" w:rsidRDefault="00605F99" w:rsidP="00605F99">
      <w:pPr>
        <w:rPr>
          <w:rFonts w:ascii="Stockholm Type Regular" w:hAnsi="Stockholm Type Regular"/>
        </w:rPr>
      </w:pPr>
      <w:r w:rsidRPr="00605F99">
        <w:rPr>
          <w:rFonts w:ascii="Stockholm Type Regular" w:hAnsi="Stockholm Type Regular"/>
        </w:rPr>
        <w:t xml:space="preserve">Städning sker av kontrakterad entreprenör och viss </w:t>
      </w:r>
      <w:proofErr w:type="spellStart"/>
      <w:r w:rsidRPr="00605F99">
        <w:rPr>
          <w:rFonts w:ascii="Stockholm Type Regular" w:hAnsi="Stockholm Type Regular"/>
        </w:rPr>
        <w:t>grundstädning</w:t>
      </w:r>
      <w:proofErr w:type="spellEnd"/>
      <w:r w:rsidRPr="00605F99">
        <w:rPr>
          <w:rFonts w:ascii="Stockholm Type Regular" w:hAnsi="Stockholm Type Regular"/>
        </w:rPr>
        <w:t xml:space="preserve"> ingår i hyresavgiften. I vissa fall krävs extrastädning efter genomfört evenemang, det bekostas då av kunden som hyr lokalerna. Under pågående evenemang sker löpande tillsyn av toaletterna i foajén.</w:t>
      </w:r>
    </w:p>
    <w:p w:rsidR="00605F99" w:rsidRDefault="00605F99" w:rsidP="00605F99">
      <w:pPr>
        <w:rPr>
          <w:rFonts w:ascii="Stockholm Type Regular" w:hAnsi="Stockholm Type Regular"/>
        </w:rPr>
      </w:pPr>
    </w:p>
    <w:p w:rsidR="00605F99" w:rsidRPr="00605F99" w:rsidRDefault="00605F99" w:rsidP="00605F99">
      <w:pPr>
        <w:rPr>
          <w:rFonts w:ascii="Stockholm Type Regular" w:hAnsi="Stockholm Type Regular"/>
          <w:u w:val="single"/>
        </w:rPr>
      </w:pPr>
      <w:r w:rsidRPr="00605F99">
        <w:rPr>
          <w:rFonts w:ascii="Stockholm Type Regular" w:hAnsi="Stockholm Type Regular"/>
          <w:u w:val="single"/>
        </w:rPr>
        <w:t>Scener</w:t>
      </w:r>
    </w:p>
    <w:p w:rsidR="00605F99" w:rsidRDefault="00605F99" w:rsidP="00605F99">
      <w:pPr>
        <w:rPr>
          <w:rFonts w:ascii="Stockholm Type Regular" w:hAnsi="Stockholm Type Regular"/>
        </w:rPr>
      </w:pPr>
      <w:r w:rsidRPr="00605F99">
        <w:rPr>
          <w:rFonts w:ascii="Stockholm Type Regular" w:hAnsi="Stockholm Type Regular"/>
        </w:rPr>
        <w:t xml:space="preserve">Stadshuset kan hjälpa till att bygga en enklare scen inför evenemang i lokalerna. Storlek, placering och kostnad diskuteras med evenemangsenheten i god tid </w:t>
      </w:r>
      <w:r w:rsidRPr="00605F99">
        <w:rPr>
          <w:rFonts w:ascii="Stockholm Type Regular" w:hAnsi="Stockholm Type Regular"/>
        </w:rPr>
        <w:lastRenderedPageBreak/>
        <w:t>innan evenemanget. Önskas matta på scen under ett evenemang beställs detta av kunden hos valfri mattläggningsfirma. Vänligen observera att mattan måste tas med härifrån efter avslutat evenemang.</w:t>
      </w:r>
    </w:p>
    <w:p w:rsidR="009C0825" w:rsidRDefault="009C0825" w:rsidP="00605F99">
      <w:pPr>
        <w:rPr>
          <w:rFonts w:ascii="Stockholm Type Regular" w:hAnsi="Stockholm Type Regular"/>
        </w:rPr>
      </w:pPr>
    </w:p>
    <w:p w:rsidR="009C0825" w:rsidRPr="009C0825" w:rsidRDefault="009C0825" w:rsidP="009C0825">
      <w:pPr>
        <w:rPr>
          <w:rFonts w:ascii="Stockholm Type Regular" w:hAnsi="Stockholm Type Regular"/>
          <w:u w:val="single"/>
        </w:rPr>
      </w:pPr>
      <w:r w:rsidRPr="009C0825">
        <w:rPr>
          <w:rFonts w:ascii="Stockholm Type Regular" w:hAnsi="Stockholm Type Regular"/>
          <w:u w:val="single"/>
        </w:rPr>
        <w:t>Flygel och orgel</w:t>
      </w:r>
    </w:p>
    <w:p w:rsidR="009C0825" w:rsidRDefault="009C0825" w:rsidP="009C0825">
      <w:pPr>
        <w:rPr>
          <w:rFonts w:ascii="Stockholm Type Regular" w:hAnsi="Stockholm Type Regular"/>
        </w:rPr>
      </w:pPr>
      <w:r w:rsidRPr="009C0825">
        <w:rPr>
          <w:rFonts w:ascii="Stockholm Type Regular" w:hAnsi="Stockholm Type Regular"/>
        </w:rPr>
        <w:t xml:space="preserve">Det finns två flyglar i Stadshuset. I Blå Hallen finns en </w:t>
      </w:r>
      <w:proofErr w:type="spellStart"/>
      <w:r w:rsidRPr="009C0825">
        <w:rPr>
          <w:rFonts w:ascii="Stockholm Type Regular" w:hAnsi="Stockholm Type Regular"/>
        </w:rPr>
        <w:t>Steinway</w:t>
      </w:r>
      <w:proofErr w:type="spellEnd"/>
      <w:r w:rsidRPr="009C0825">
        <w:rPr>
          <w:rFonts w:ascii="Stockholm Type Regular" w:hAnsi="Stockholm Type Regular"/>
        </w:rPr>
        <w:t xml:space="preserve">, modell B och i Gyllene Salen en </w:t>
      </w:r>
      <w:proofErr w:type="spellStart"/>
      <w:r w:rsidRPr="009C0825">
        <w:rPr>
          <w:rFonts w:ascii="Stockholm Type Regular" w:hAnsi="Stockholm Type Regular"/>
        </w:rPr>
        <w:t>Steinway</w:t>
      </w:r>
      <w:proofErr w:type="spellEnd"/>
      <w:r w:rsidRPr="009C0825">
        <w:rPr>
          <w:rFonts w:ascii="Stockholm Type Regular" w:hAnsi="Stockholm Type Regular"/>
        </w:rPr>
        <w:t>, modell D. Om du vill hyra dessa till ditt evenemang, kontakta i god tid evenemangsenheten för beställning.</w:t>
      </w:r>
    </w:p>
    <w:p w:rsidR="009C0825" w:rsidRPr="009C0825" w:rsidRDefault="009C0825" w:rsidP="009C0825">
      <w:pPr>
        <w:rPr>
          <w:rFonts w:ascii="Stockholm Type Regular" w:hAnsi="Stockholm Type Regular"/>
        </w:rPr>
      </w:pPr>
    </w:p>
    <w:p w:rsidR="009C0825" w:rsidRDefault="009C0825" w:rsidP="009C0825">
      <w:pPr>
        <w:rPr>
          <w:rFonts w:ascii="Stockholm Type Regular" w:hAnsi="Stockholm Type Regular"/>
        </w:rPr>
      </w:pPr>
      <w:r>
        <w:rPr>
          <w:rFonts w:ascii="Stockholm Type Regular" w:hAnsi="Stockholm Type Regular"/>
        </w:rPr>
        <w:t>En av norra Europas största orglar</w:t>
      </w:r>
      <w:r w:rsidRPr="009C0825">
        <w:rPr>
          <w:rFonts w:ascii="Stockholm Type Regular" w:hAnsi="Stockholm Type Regular"/>
        </w:rPr>
        <w:t xml:space="preserve"> finns i Blå Hallen. Den totalrenoverades 2008 och det går numer att hyra den under evenemang. Orgeln får endast spelas av utbildad organist. För pris, villkor och rekommendationer av organister, kontakta evenemangsenheten.</w:t>
      </w:r>
    </w:p>
    <w:p w:rsidR="0074037A" w:rsidRDefault="0074037A" w:rsidP="009C0825">
      <w:pPr>
        <w:rPr>
          <w:rFonts w:ascii="Stockholm Type Regular" w:hAnsi="Stockholm Type Regular"/>
        </w:rPr>
      </w:pPr>
    </w:p>
    <w:p w:rsidR="0074037A" w:rsidRPr="0074037A" w:rsidRDefault="0074037A" w:rsidP="0074037A">
      <w:pPr>
        <w:rPr>
          <w:rFonts w:ascii="Stockholm Type Regular" w:hAnsi="Stockholm Type Regular"/>
          <w:u w:val="single"/>
        </w:rPr>
      </w:pPr>
      <w:r w:rsidRPr="0074037A">
        <w:rPr>
          <w:rFonts w:ascii="Stockholm Type Regular" w:hAnsi="Stockholm Type Regular"/>
          <w:u w:val="single"/>
        </w:rPr>
        <w:t>Bevakning och bemanning</w:t>
      </w:r>
    </w:p>
    <w:p w:rsidR="0074037A" w:rsidRPr="0074037A" w:rsidRDefault="0074037A" w:rsidP="0074037A">
      <w:pPr>
        <w:rPr>
          <w:rFonts w:ascii="Stockholm Type Regular" w:hAnsi="Stockholm Type Regular"/>
        </w:rPr>
      </w:pPr>
      <w:r w:rsidRPr="0074037A">
        <w:rPr>
          <w:rFonts w:ascii="Stockholm Type Regular" w:hAnsi="Stockholm Type Regular"/>
        </w:rPr>
        <w:t xml:space="preserve">Evenemangsenheten </w:t>
      </w:r>
      <w:r>
        <w:rPr>
          <w:rFonts w:ascii="Stockholm Type Regular" w:hAnsi="Stockholm Type Regular"/>
        </w:rPr>
        <w:t xml:space="preserve">tillhandahåller </w:t>
      </w:r>
      <w:r w:rsidRPr="0074037A">
        <w:rPr>
          <w:rFonts w:ascii="Stockholm Type Regular" w:hAnsi="Stockholm Type Regular"/>
        </w:rPr>
        <w:t>personal till evenemangen i huset. Stadshusets evenemangsvärdar är specialutbildade och ”kan” lokalerna på ett sätt som är nödvändigt för att kunna genomföra evenemang i Stadshuset. De är också utbildade för utrymning av lokalerna, första hjälpen, brandsläckning mm. Antalet evenemangsvärdar per evenemang beror p</w:t>
      </w:r>
      <w:r>
        <w:rPr>
          <w:rFonts w:ascii="Stockholm Type Regular" w:hAnsi="Stockholm Type Regular"/>
        </w:rPr>
        <w:t>å antalet gäster och bedöms av E</w:t>
      </w:r>
      <w:r w:rsidRPr="0074037A">
        <w:rPr>
          <w:rFonts w:ascii="Stockholm Type Regular" w:hAnsi="Stockholm Type Regular"/>
        </w:rPr>
        <w:t>venemangsenheten inför evenemang.</w:t>
      </w:r>
    </w:p>
    <w:p w:rsidR="0074037A" w:rsidRDefault="0074037A" w:rsidP="0074037A">
      <w:pPr>
        <w:rPr>
          <w:rFonts w:ascii="Stockholm Type Regular" w:hAnsi="Stockholm Type Regular"/>
        </w:rPr>
      </w:pPr>
    </w:p>
    <w:p w:rsidR="0074037A" w:rsidRPr="0074037A" w:rsidRDefault="0074037A" w:rsidP="0074037A">
      <w:pPr>
        <w:rPr>
          <w:rFonts w:ascii="Stockholm Type Regular" w:hAnsi="Stockholm Type Regular"/>
        </w:rPr>
      </w:pPr>
      <w:r w:rsidRPr="0074037A">
        <w:rPr>
          <w:rFonts w:ascii="Stockholm Type Regular" w:hAnsi="Stockholm Type Regular"/>
        </w:rPr>
        <w:t>Stadshuset har bemannade garderober vid evenemang. Antalet garderobiärer beror också på antalet gäster på evenemanget. Se separat prislista.</w:t>
      </w:r>
    </w:p>
    <w:p w:rsidR="0074037A" w:rsidRDefault="0074037A" w:rsidP="0074037A">
      <w:pPr>
        <w:rPr>
          <w:rFonts w:ascii="Stockholm Type Regular" w:hAnsi="Stockholm Type Regular"/>
        </w:rPr>
      </w:pPr>
      <w:r w:rsidRPr="0074037A">
        <w:rPr>
          <w:rFonts w:ascii="Stockholm Type Regular" w:hAnsi="Stockholm Type Regular"/>
        </w:rPr>
        <w:t>Stadshuset är bevakat dygnet runt av ett bevakningsbolag. Väktare finns alltid att tillgå vid behov under evenemang men är inte enbart på plats för evenemangets skull. Vill man ha extra bevakning under sitt evenemang är det lämpligt att anlita samma bevakningsföretag, då d</w:t>
      </w:r>
      <w:r>
        <w:rPr>
          <w:rFonts w:ascii="Stockholm Type Regular" w:hAnsi="Stockholm Type Regular"/>
        </w:rPr>
        <w:t>e är vana vid huset. Kontakta  E</w:t>
      </w:r>
      <w:r w:rsidRPr="0074037A">
        <w:rPr>
          <w:rFonts w:ascii="Stockholm Type Regular" w:hAnsi="Stockholm Type Regular"/>
        </w:rPr>
        <w:t>venemangsenheten vid frågor.</w:t>
      </w:r>
    </w:p>
    <w:p w:rsidR="0074037A" w:rsidRDefault="0074037A" w:rsidP="0074037A">
      <w:pPr>
        <w:rPr>
          <w:rFonts w:ascii="Stockholm Type Regular" w:hAnsi="Stockholm Type Regular"/>
        </w:rPr>
      </w:pPr>
    </w:p>
    <w:p w:rsidR="0074037A" w:rsidRPr="0074037A" w:rsidRDefault="0074037A" w:rsidP="0074037A">
      <w:pPr>
        <w:rPr>
          <w:rFonts w:ascii="Stockholm Type Regular" w:hAnsi="Stockholm Type Regular"/>
          <w:u w:val="single"/>
        </w:rPr>
      </w:pPr>
      <w:r w:rsidRPr="0074037A">
        <w:rPr>
          <w:rFonts w:ascii="Stockholm Type Regular" w:hAnsi="Stockholm Type Regular"/>
          <w:u w:val="single"/>
        </w:rPr>
        <w:t>Inlastning</w:t>
      </w:r>
    </w:p>
    <w:p w:rsidR="0074037A" w:rsidRPr="0074037A" w:rsidRDefault="0074037A" w:rsidP="0074037A">
      <w:pPr>
        <w:rPr>
          <w:rFonts w:ascii="Stockholm Type Regular" w:hAnsi="Stockholm Type Regular"/>
        </w:rPr>
      </w:pPr>
      <w:r w:rsidRPr="0074037A">
        <w:rPr>
          <w:rFonts w:ascii="Stockholm Type Regular" w:hAnsi="Stockholm Type Regular"/>
        </w:rPr>
        <w:t xml:space="preserve">Inlastning i Stadshuset inför evenemang får tidigast ske från </w:t>
      </w:r>
      <w:proofErr w:type="spellStart"/>
      <w:r w:rsidRPr="0074037A">
        <w:rPr>
          <w:rFonts w:ascii="Stockholm Type Regular" w:hAnsi="Stockholm Type Regular"/>
        </w:rPr>
        <w:t>kl</w:t>
      </w:r>
      <w:proofErr w:type="spellEnd"/>
      <w:r w:rsidRPr="0074037A">
        <w:rPr>
          <w:rFonts w:ascii="Stockholm Type Regular" w:hAnsi="Stockholm Type Regular"/>
        </w:rPr>
        <w:t xml:space="preserve"> 13.00 samma dag som evenemanget. Alla som ska in i huset för att rigga och ställa i ordning ska anmälas i receptionen på Ragnar Östbergs plan 1 o</w:t>
      </w:r>
      <w:r>
        <w:rPr>
          <w:rFonts w:ascii="Stockholm Type Regular" w:hAnsi="Stockholm Type Regular"/>
        </w:rPr>
        <w:t>ch prickas av på den lista som E</w:t>
      </w:r>
      <w:r w:rsidRPr="0074037A">
        <w:rPr>
          <w:rFonts w:ascii="Stockholm Type Regular" w:hAnsi="Stockholm Type Regular"/>
        </w:rPr>
        <w:t>venemangsenheten fått i förväg.</w:t>
      </w:r>
    </w:p>
    <w:p w:rsidR="0074037A" w:rsidRDefault="0074037A" w:rsidP="0074037A">
      <w:pPr>
        <w:rPr>
          <w:rFonts w:ascii="Stockholm Type Regular" w:hAnsi="Stockholm Type Regular"/>
        </w:rPr>
      </w:pPr>
      <w:r w:rsidRPr="0074037A">
        <w:rPr>
          <w:rFonts w:ascii="Stockholm Type Regular" w:hAnsi="Stockholm Type Regular"/>
        </w:rPr>
        <w:t>Inlastning sker, efter registrering i receptionen, genom Ragnar Östbergs plan 3. Därifrån kommer man till varuhiss genom vilken man kan lasta in allt och komma till både Blå Hallen och Gyllene Salen.</w:t>
      </w:r>
      <w:r>
        <w:rPr>
          <w:rFonts w:ascii="Stockholm Type Regular" w:hAnsi="Stockholm Type Regular"/>
        </w:rPr>
        <w:t xml:space="preserve"> </w:t>
      </w:r>
      <w:r w:rsidRPr="0074037A">
        <w:rPr>
          <w:rFonts w:ascii="Stockholm Type Regular" w:hAnsi="Stockholm Type Regular"/>
          <w:highlight w:val="yellow"/>
        </w:rPr>
        <w:t>Tänk på att salarna i Stadshuset är av högt kulturhistoriskt värde med originalinredning så iaktta försiktighet då ni lastar in.</w:t>
      </w:r>
      <w:r>
        <w:rPr>
          <w:rFonts w:ascii="Stockholm Type Regular" w:hAnsi="Stockholm Type Regular"/>
        </w:rPr>
        <w:t xml:space="preserve"> </w:t>
      </w:r>
    </w:p>
    <w:p w:rsidR="0074037A" w:rsidRPr="0074037A" w:rsidRDefault="0074037A" w:rsidP="0074037A">
      <w:pPr>
        <w:rPr>
          <w:rFonts w:ascii="Stockholm Type Regular" w:hAnsi="Stockholm Type Regular"/>
          <w:u w:val="single"/>
        </w:rPr>
      </w:pPr>
      <w:r w:rsidRPr="0074037A">
        <w:rPr>
          <w:rFonts w:ascii="Stockholm Type Regular" w:hAnsi="Stockholm Type Regular"/>
          <w:u w:val="single"/>
        </w:rPr>
        <w:lastRenderedPageBreak/>
        <w:t>Loger och produktionskontor</w:t>
      </w:r>
    </w:p>
    <w:p w:rsidR="0074037A" w:rsidRPr="0074037A" w:rsidRDefault="0074037A" w:rsidP="0074037A">
      <w:pPr>
        <w:rPr>
          <w:rFonts w:ascii="Stockholm Type Regular" w:hAnsi="Stockholm Type Regular"/>
        </w:rPr>
      </w:pPr>
      <w:r w:rsidRPr="0074037A">
        <w:rPr>
          <w:rFonts w:ascii="Stockholm Type Regular" w:hAnsi="Stockholm Type Regular"/>
        </w:rPr>
        <w:t>Det</w:t>
      </w:r>
      <w:r>
        <w:rPr>
          <w:rFonts w:ascii="Stockholm Type Regular" w:hAnsi="Stockholm Type Regular"/>
        </w:rPr>
        <w:t xml:space="preserve"> finns tre loger i källarplanet</w:t>
      </w:r>
      <w:r w:rsidRPr="0074037A">
        <w:rPr>
          <w:rFonts w:ascii="Stockholm Type Regular" w:hAnsi="Stockholm Type Regular"/>
        </w:rPr>
        <w:t xml:space="preserve"> som hyresgästen har tillgång till och kan inhysa artister, leverantörer och personal under evenemang. Dessa innehåller sminkspeglar, helkroppsspegel, möbler, handfat, eluttag o</w:t>
      </w:r>
      <w:r>
        <w:rPr>
          <w:rFonts w:ascii="Stockholm Type Regular" w:hAnsi="Stockholm Type Regular"/>
        </w:rPr>
        <w:t>ch upphängningsmöjligheter. Kode</w:t>
      </w:r>
      <w:r w:rsidRPr="0074037A">
        <w:rPr>
          <w:rFonts w:ascii="Stockholm Type Regular" w:hAnsi="Stockholm Type Regular"/>
        </w:rPr>
        <w:t>r till logerna ges ut i samband med att ansvarig person för evenemanget kommer till Stadshuset</w:t>
      </w:r>
    </w:p>
    <w:p w:rsidR="0074037A" w:rsidRDefault="0074037A" w:rsidP="0074037A">
      <w:pPr>
        <w:rPr>
          <w:rFonts w:ascii="Stockholm Type Regular" w:hAnsi="Stockholm Type Regular"/>
        </w:rPr>
      </w:pPr>
    </w:p>
    <w:p w:rsidR="0074037A" w:rsidRDefault="0074037A" w:rsidP="0074037A">
      <w:pPr>
        <w:rPr>
          <w:rFonts w:ascii="Stockholm Type Regular" w:hAnsi="Stockholm Type Regular"/>
        </w:rPr>
      </w:pPr>
      <w:r w:rsidRPr="0074037A">
        <w:rPr>
          <w:rFonts w:ascii="Stockholm Type Regular" w:hAnsi="Stockholm Type Regular"/>
        </w:rPr>
        <w:t>Ett produktionskontor finns att låna under evenemang i huset. Det ligger i anslutning till Blå Hallen och innehåller konfe</w:t>
      </w:r>
      <w:r>
        <w:rPr>
          <w:rFonts w:ascii="Stockholm Type Regular" w:hAnsi="Stockholm Type Regular"/>
        </w:rPr>
        <w:t>rensbord med stolar. Prata med E</w:t>
      </w:r>
      <w:r w:rsidRPr="0074037A">
        <w:rPr>
          <w:rFonts w:ascii="Stockholm Type Regular" w:hAnsi="Stockholm Type Regular"/>
        </w:rPr>
        <w:t>venemangsenheten i förväg för att boka lokalen.</w:t>
      </w:r>
    </w:p>
    <w:p w:rsidR="00FD7D59" w:rsidRDefault="00FD7D59" w:rsidP="0074037A">
      <w:pPr>
        <w:rPr>
          <w:rFonts w:ascii="Stockholm Type Regular" w:hAnsi="Stockholm Type Regular"/>
        </w:rPr>
      </w:pPr>
    </w:p>
    <w:p w:rsidR="00FD7D59" w:rsidRPr="00FD7D59" w:rsidRDefault="00FD7D59" w:rsidP="00FD7D59">
      <w:pPr>
        <w:rPr>
          <w:rFonts w:ascii="Stockholm Type Regular" w:hAnsi="Stockholm Type Regular"/>
          <w:u w:val="single"/>
        </w:rPr>
      </w:pPr>
      <w:r w:rsidRPr="00FD7D59">
        <w:rPr>
          <w:rFonts w:ascii="Stockholm Type Regular" w:hAnsi="Stockholm Type Regular"/>
          <w:u w:val="single"/>
        </w:rPr>
        <w:t>Sopor</w:t>
      </w:r>
    </w:p>
    <w:p w:rsidR="00FD7D59" w:rsidRDefault="00FD7D59" w:rsidP="00FD7D59">
      <w:pPr>
        <w:rPr>
          <w:rFonts w:ascii="Stockholm Type Regular" w:hAnsi="Stockholm Type Regular"/>
        </w:rPr>
      </w:pPr>
      <w:r w:rsidRPr="00FD7D59">
        <w:rPr>
          <w:rFonts w:ascii="Stockholm Type Regular" w:hAnsi="Stockholm Type Regular"/>
        </w:rPr>
        <w:t>Ett evenemang i Stadshuset genererar ofta en hel del sopor, såsom till exempel scenmattor, blommor och ”</w:t>
      </w:r>
      <w:proofErr w:type="spellStart"/>
      <w:r w:rsidRPr="00FD7D59">
        <w:rPr>
          <w:rFonts w:ascii="Stockholm Type Regular" w:hAnsi="Stockholm Type Regular"/>
        </w:rPr>
        <w:t>giveaways</w:t>
      </w:r>
      <w:proofErr w:type="spellEnd"/>
      <w:r w:rsidRPr="00FD7D59">
        <w:rPr>
          <w:rFonts w:ascii="Stockholm Type Regular" w:hAnsi="Stockholm Type Regular"/>
        </w:rPr>
        <w:t>”. Allt detta måste tas med från huset direkt efter evenemangets slut på kvällen. Stadshuset har ingen möjlighet att ta hand om era sopor.</w:t>
      </w:r>
    </w:p>
    <w:p w:rsidR="00FD7D59" w:rsidRDefault="00FD7D59" w:rsidP="00FD7D59">
      <w:pPr>
        <w:rPr>
          <w:rFonts w:ascii="Stockholm Type Regular" w:hAnsi="Stockholm Type Regular"/>
        </w:rPr>
      </w:pPr>
    </w:p>
    <w:p w:rsidR="00FD7D59" w:rsidRPr="00FD7D59" w:rsidRDefault="00FD7D59" w:rsidP="00FD7D59">
      <w:pPr>
        <w:rPr>
          <w:rFonts w:ascii="Stockholm Type Regular" w:hAnsi="Stockholm Type Regular"/>
          <w:u w:val="single"/>
        </w:rPr>
      </w:pPr>
      <w:r w:rsidRPr="00FD7D59">
        <w:rPr>
          <w:rFonts w:ascii="Stockholm Type Regular" w:hAnsi="Stockholm Type Regular"/>
          <w:u w:val="single"/>
        </w:rPr>
        <w:t>Bud och leveranser</w:t>
      </w:r>
    </w:p>
    <w:p w:rsidR="00FD7D59" w:rsidRPr="00FD7D59" w:rsidRDefault="00FD7D59" w:rsidP="00FD7D59">
      <w:pPr>
        <w:rPr>
          <w:rFonts w:ascii="Stockholm Type Regular" w:hAnsi="Stockholm Type Regular"/>
        </w:rPr>
      </w:pPr>
      <w:r w:rsidRPr="00FD7D59">
        <w:rPr>
          <w:rFonts w:ascii="Stockholm Type Regular" w:hAnsi="Stockholm Type Regular"/>
        </w:rPr>
        <w:t>Alla bud och leveranser ska skickas till Ragnar Östbergs plan 1 och adresseras till ansvarig person på evenemanget.</w:t>
      </w:r>
    </w:p>
    <w:p w:rsidR="00FD7D59" w:rsidRPr="00FD7D59" w:rsidRDefault="00FD7D59" w:rsidP="00FD7D59">
      <w:pPr>
        <w:rPr>
          <w:rFonts w:ascii="Stockholm Type Regular" w:hAnsi="Stockholm Type Regular"/>
        </w:rPr>
      </w:pPr>
    </w:p>
    <w:p w:rsidR="00FD7D59" w:rsidRPr="00CA60A4" w:rsidRDefault="00FD7D59" w:rsidP="00FD7D59">
      <w:pPr>
        <w:rPr>
          <w:rFonts w:ascii="Stockholm Type Regular" w:hAnsi="Stockholm Type Regular"/>
        </w:rPr>
      </w:pPr>
      <w:r w:rsidRPr="00FD7D59">
        <w:rPr>
          <w:rFonts w:ascii="Stockholm Type Regular" w:hAnsi="Stockholm Type Regular"/>
        </w:rPr>
        <w:t xml:space="preserve">Av säkerhetsskäl kan bud levereras tidigast </w:t>
      </w:r>
      <w:proofErr w:type="spellStart"/>
      <w:r w:rsidRPr="00FD7D59">
        <w:rPr>
          <w:rFonts w:ascii="Stockholm Type Regular" w:hAnsi="Stockholm Type Regular"/>
        </w:rPr>
        <w:t>kl</w:t>
      </w:r>
      <w:proofErr w:type="spellEnd"/>
      <w:r w:rsidRPr="00FD7D59">
        <w:rPr>
          <w:rFonts w:ascii="Stockholm Type Regular" w:hAnsi="Stockholm Type Regular"/>
        </w:rPr>
        <w:t xml:space="preserve"> 13.00 samma dag som evenemanget, bud innan dess kommer inte tas emot. Leveransmottagare måste finnas på plats för att ta emot alla bud. Tänk också på att allt som tas in i Stadshuset även måste tas med härifrån direkt efter evenemangets slut.</w:t>
      </w:r>
    </w:p>
    <w:sectPr w:rsidR="00FD7D59" w:rsidRPr="00CA60A4" w:rsidSect="00F67435">
      <w:head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0A4" w:rsidRDefault="00CA60A4" w:rsidP="00943698">
      <w:pPr>
        <w:spacing w:line="240" w:lineRule="auto"/>
      </w:pPr>
      <w:r>
        <w:separator/>
      </w:r>
    </w:p>
  </w:endnote>
  <w:endnote w:type="continuationSeparator" w:id="0">
    <w:p w:rsidR="00CA60A4" w:rsidRDefault="00CA60A4" w:rsidP="009436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Stockholm Type Bold">
    <w:altName w:val="Arial"/>
    <w:panose1 w:val="00000000000000000000"/>
    <w:charset w:val="00"/>
    <w:family w:val="modern"/>
    <w:notTrueType/>
    <w:pitch w:val="variable"/>
    <w:sig w:usb0="00000207" w:usb1="00000000" w:usb2="00000000" w:usb3="00000000" w:csb0="00000097" w:csb1="00000000"/>
  </w:font>
  <w:font w:name="Stockholm Type Regular">
    <w:altName w:val="Arial"/>
    <w:panose1 w:val="00000000000000000000"/>
    <w:charset w:val="00"/>
    <w:family w:val="modern"/>
    <w:notTrueType/>
    <w:pitch w:val="variable"/>
    <w:sig w:usb0="00000207" w:usb1="00000000"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0A4" w:rsidRDefault="00CA60A4" w:rsidP="00943698">
      <w:pPr>
        <w:spacing w:line="240" w:lineRule="auto"/>
      </w:pPr>
      <w:r>
        <w:separator/>
      </w:r>
    </w:p>
  </w:footnote>
  <w:footnote w:type="continuationSeparator" w:id="0">
    <w:p w:rsidR="00CA60A4" w:rsidRDefault="00CA60A4" w:rsidP="009436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0A4" w:rsidRDefault="00CA60A4">
    <w:pPr>
      <w:pStyle w:val="Sidhuvud"/>
    </w:pPr>
    <w:r w:rsidRPr="00CA60A4">
      <w:rPr>
        <w:noProof/>
      </w:rPr>
      <w:drawing>
        <wp:anchor distT="0" distB="0" distL="114300" distR="114300" simplePos="0" relativeHeight="251658240" behindDoc="0" locked="0" layoutInCell="1" allowOverlap="1">
          <wp:simplePos x="0" y="0"/>
          <wp:positionH relativeFrom="column">
            <wp:posOffset>5405300</wp:posOffset>
          </wp:positionH>
          <wp:positionV relativeFrom="paragraph">
            <wp:posOffset>-62625</wp:posOffset>
          </wp:positionV>
          <wp:extent cx="1078230" cy="370840"/>
          <wp:effectExtent l="0" t="0" r="7620" b="0"/>
          <wp:wrapNone/>
          <wp:docPr id="1" name="Bildobjekt 1" descr="\\ad.stockholm.se\cli-sd\cc2sd004\008091\VISNING\GEMENSAM VE\Bilder\Stockholms stad logotyp svart RGB 3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tockholm.se\cli-sd\cc2sd004\008091\VISNING\GEMENSAM VE\Bilder\Stockholms stad logotyp svart RGB 30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8230" cy="370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Service-och evenemangsenheten </w:t>
    </w:r>
  </w:p>
  <w:p w:rsidR="00420EEA" w:rsidRDefault="00CA60A4">
    <w:pPr>
      <w:pStyle w:val="Sidhuvud"/>
    </w:pPr>
    <w:r w:rsidRPr="00CA60A4">
      <w:t>cityhallevent@stockholm.se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CC789A3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85BAAD38"/>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F06E5E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908706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C82AE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2B8700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0129C9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BE281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55C2BF5"/>
    <w:multiLevelType w:val="multilevel"/>
    <w:tmpl w:val="E1341098"/>
    <w:lvl w:ilvl="0">
      <w:start w:val="1"/>
      <w:numFmt w:val="bullet"/>
      <w:pStyle w:val="Punktlista"/>
      <w:lvlText w:val=""/>
      <w:lvlJc w:val="left"/>
      <w:pPr>
        <w:ind w:left="227" w:hanging="227"/>
      </w:pPr>
      <w:rPr>
        <w:rFonts w:ascii="Symbol" w:hAnsi="Symbol" w:hint="default"/>
        <w:color w:val="auto"/>
      </w:rPr>
    </w:lvl>
    <w:lvl w:ilvl="1">
      <w:start w:val="1"/>
      <w:numFmt w:val="bullet"/>
      <w:pStyle w:val="Punktlista2"/>
      <w:lvlText w:val="-"/>
      <w:lvlJc w:val="left"/>
      <w:pPr>
        <w:ind w:left="454" w:hanging="227"/>
      </w:pPr>
      <w:rPr>
        <w:rFonts w:ascii="Times New Roman" w:hAnsi="Times New Roman" w:cs="Times New Roman" w:hint="default"/>
        <w:color w:val="auto"/>
      </w:rPr>
    </w:lvl>
    <w:lvl w:ilvl="2">
      <w:start w:val="1"/>
      <w:numFmt w:val="bullet"/>
      <w:pStyle w:val="Punktlista3"/>
      <w:lvlText w:val=""/>
      <w:lvlJc w:val="left"/>
      <w:pPr>
        <w:ind w:left="680" w:hanging="226"/>
      </w:pPr>
      <w:rPr>
        <w:rFonts w:ascii="Symbol" w:hAnsi="Symbol" w:hint="default"/>
        <w:color w:val="auto"/>
      </w:rPr>
    </w:lvl>
    <w:lvl w:ilvl="3">
      <w:start w:val="1"/>
      <w:numFmt w:val="bullet"/>
      <w:lvlText w:val="-"/>
      <w:lvlJc w:val="left"/>
      <w:pPr>
        <w:ind w:left="907" w:hanging="227"/>
      </w:pPr>
      <w:rPr>
        <w:rFonts w:ascii="Times New Roman" w:hAnsi="Times New Roman" w:cs="Times New Roman" w:hint="default"/>
        <w:color w:val="auto"/>
      </w:rPr>
    </w:lvl>
    <w:lvl w:ilvl="4">
      <w:start w:val="1"/>
      <w:numFmt w:val="bullet"/>
      <w:pStyle w:val="Punktlista5"/>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6E6FE6"/>
    <w:multiLevelType w:val="hybridMultilevel"/>
    <w:tmpl w:val="56BC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731A3C"/>
    <w:multiLevelType w:val="multilevel"/>
    <w:tmpl w:val="AAD06118"/>
    <w:name w:val="Rubriknumrering"/>
    <w:lvl w:ilvl="0">
      <w:start w:val="1"/>
      <w:numFmt w:val="decimal"/>
      <w:pStyle w:val="Rubrik1mednumrering"/>
      <w:lvlText w:val="%1."/>
      <w:lvlJc w:val="left"/>
      <w:pPr>
        <w:ind w:left="851" w:hanging="851"/>
      </w:pPr>
      <w:rPr>
        <w:rFonts w:hint="default"/>
      </w:rPr>
    </w:lvl>
    <w:lvl w:ilvl="1">
      <w:start w:val="1"/>
      <w:numFmt w:val="decimal"/>
      <w:pStyle w:val="Rubrik2mednumrering"/>
      <w:lvlText w:val="%1.%2"/>
      <w:lvlJc w:val="left"/>
      <w:pPr>
        <w:ind w:left="851" w:hanging="851"/>
      </w:pPr>
      <w:rPr>
        <w:rFonts w:hint="default"/>
      </w:rPr>
    </w:lvl>
    <w:lvl w:ilvl="2">
      <w:start w:val="1"/>
      <w:numFmt w:val="decimal"/>
      <w:pStyle w:val="Rubrik3mednumrering"/>
      <w:lvlText w:val="%1.%2.%3"/>
      <w:lvlJc w:val="left"/>
      <w:pPr>
        <w:ind w:left="851" w:hanging="851"/>
      </w:pPr>
      <w:rPr>
        <w:rFonts w:hint="default"/>
      </w:rPr>
    </w:lvl>
    <w:lvl w:ilvl="3">
      <w:start w:val="1"/>
      <w:numFmt w:val="decimal"/>
      <w:pStyle w:val="Rubrik4mednumrering"/>
      <w:lvlText w:val="%1.%2.%3.%4"/>
      <w:lvlJc w:val="left"/>
      <w:pPr>
        <w:ind w:left="907" w:hanging="907"/>
      </w:pPr>
      <w:rPr>
        <w:rFonts w:hint="default"/>
      </w:rPr>
    </w:lvl>
    <w:lvl w:ilvl="4">
      <w:start w:val="1"/>
      <w:numFmt w:val="decimal"/>
      <w:pStyle w:val="Rubrik5mednumrering"/>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FA134AE"/>
    <w:multiLevelType w:val="multilevel"/>
    <w:tmpl w:val="3F867AEC"/>
    <w:lvl w:ilvl="0">
      <w:start w:val="1"/>
      <w:numFmt w:val="decimal"/>
      <w:pStyle w:val="Numreradlista"/>
      <w:lvlText w:val="%1."/>
      <w:lvlJc w:val="left"/>
      <w:pPr>
        <w:ind w:left="227" w:hanging="227"/>
      </w:pPr>
      <w:rPr>
        <w:rFonts w:hint="default"/>
        <w:color w:val="auto"/>
      </w:rPr>
    </w:lvl>
    <w:lvl w:ilvl="1">
      <w:start w:val="1"/>
      <w:numFmt w:val="lowerLetter"/>
      <w:pStyle w:val="Numreradlista2"/>
      <w:lvlText w:val="%2)"/>
      <w:lvlJc w:val="left"/>
      <w:pPr>
        <w:ind w:left="454" w:hanging="227"/>
      </w:pPr>
      <w:rPr>
        <w:rFonts w:hint="default"/>
        <w:color w:val="auto"/>
      </w:rPr>
    </w:lvl>
    <w:lvl w:ilvl="2">
      <w:start w:val="1"/>
      <w:numFmt w:val="lowerRoman"/>
      <w:pStyle w:val="Numreradlista3"/>
      <w:lvlText w:val="%3)"/>
      <w:lvlJc w:val="left"/>
      <w:pPr>
        <w:ind w:left="680" w:hanging="226"/>
      </w:pPr>
      <w:rPr>
        <w:rFonts w:hint="default"/>
        <w:color w:val="auto"/>
      </w:rPr>
    </w:lvl>
    <w:lvl w:ilvl="3">
      <w:start w:val="1"/>
      <w:numFmt w:val="bullet"/>
      <w:pStyle w:val="Punktlista4"/>
      <w:lvlText w:val="-"/>
      <w:lvlJc w:val="left"/>
      <w:pPr>
        <w:ind w:left="907" w:hanging="227"/>
      </w:pPr>
      <w:rPr>
        <w:rFonts w:ascii="Times New Roman" w:hAnsi="Times New Roman" w:cs="Times New Roman" w:hint="default"/>
        <w:color w:val="auto"/>
      </w:rPr>
    </w:lvl>
    <w:lvl w:ilvl="4">
      <w:start w:val="1"/>
      <w:numFmt w:val="bullet"/>
      <w:lvlText w:val="»"/>
      <w:lvlJc w:val="left"/>
      <w:pPr>
        <w:ind w:left="1134" w:hanging="227"/>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1"/>
  </w:num>
  <w:num w:numId="3">
    <w:abstractNumId w:val="0"/>
  </w:num>
  <w:num w:numId="4">
    <w:abstractNumId w:val="7"/>
  </w:num>
  <w:num w:numId="5">
    <w:abstractNumId w:val="5"/>
  </w:num>
  <w:num w:numId="6">
    <w:abstractNumId w:val="4"/>
  </w:num>
  <w:num w:numId="7">
    <w:abstractNumId w:val="11"/>
  </w:num>
  <w:num w:numId="8">
    <w:abstractNumId w:val="3"/>
  </w:num>
  <w:num w:numId="9">
    <w:abstractNumId w:val="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A4"/>
    <w:rsid w:val="000E3A71"/>
    <w:rsid w:val="000F4C0E"/>
    <w:rsid w:val="00132314"/>
    <w:rsid w:val="00146BF7"/>
    <w:rsid w:val="0016427A"/>
    <w:rsid w:val="00204486"/>
    <w:rsid w:val="00231470"/>
    <w:rsid w:val="00270546"/>
    <w:rsid w:val="002F2622"/>
    <w:rsid w:val="003010CE"/>
    <w:rsid w:val="00302170"/>
    <w:rsid w:val="00326093"/>
    <w:rsid w:val="003415AD"/>
    <w:rsid w:val="00361FDC"/>
    <w:rsid w:val="003C3F13"/>
    <w:rsid w:val="00420EEA"/>
    <w:rsid w:val="00422818"/>
    <w:rsid w:val="00456359"/>
    <w:rsid w:val="00474DDA"/>
    <w:rsid w:val="0049499F"/>
    <w:rsid w:val="00540DC3"/>
    <w:rsid w:val="005A1CBF"/>
    <w:rsid w:val="005B04DB"/>
    <w:rsid w:val="005C1829"/>
    <w:rsid w:val="005E5129"/>
    <w:rsid w:val="005F7FE1"/>
    <w:rsid w:val="00605F99"/>
    <w:rsid w:val="00620A65"/>
    <w:rsid w:val="00643AD8"/>
    <w:rsid w:val="00671D70"/>
    <w:rsid w:val="00693886"/>
    <w:rsid w:val="006A7A4C"/>
    <w:rsid w:val="006B6A92"/>
    <w:rsid w:val="006C74DB"/>
    <w:rsid w:val="006F5C4F"/>
    <w:rsid w:val="00706EAC"/>
    <w:rsid w:val="0071212C"/>
    <w:rsid w:val="007138DF"/>
    <w:rsid w:val="0073266A"/>
    <w:rsid w:val="0074037A"/>
    <w:rsid w:val="00740C2C"/>
    <w:rsid w:val="00744077"/>
    <w:rsid w:val="00761FED"/>
    <w:rsid w:val="007701CF"/>
    <w:rsid w:val="00785D40"/>
    <w:rsid w:val="00824714"/>
    <w:rsid w:val="00881ACD"/>
    <w:rsid w:val="008D43CE"/>
    <w:rsid w:val="0091746E"/>
    <w:rsid w:val="0092689E"/>
    <w:rsid w:val="009371E2"/>
    <w:rsid w:val="00943698"/>
    <w:rsid w:val="00944939"/>
    <w:rsid w:val="00947868"/>
    <w:rsid w:val="00983C9E"/>
    <w:rsid w:val="009A0576"/>
    <w:rsid w:val="009A52C4"/>
    <w:rsid w:val="009C0825"/>
    <w:rsid w:val="009E5550"/>
    <w:rsid w:val="00A126C1"/>
    <w:rsid w:val="00A214D6"/>
    <w:rsid w:val="00A24C37"/>
    <w:rsid w:val="00A56142"/>
    <w:rsid w:val="00A618B8"/>
    <w:rsid w:val="00A72CC9"/>
    <w:rsid w:val="00B77287"/>
    <w:rsid w:val="00B834A6"/>
    <w:rsid w:val="00B8569E"/>
    <w:rsid w:val="00BC267F"/>
    <w:rsid w:val="00BC6CDF"/>
    <w:rsid w:val="00C03405"/>
    <w:rsid w:val="00C27EBF"/>
    <w:rsid w:val="00C56052"/>
    <w:rsid w:val="00C60207"/>
    <w:rsid w:val="00C73681"/>
    <w:rsid w:val="00C8658C"/>
    <w:rsid w:val="00CA4D9E"/>
    <w:rsid w:val="00CA60A4"/>
    <w:rsid w:val="00D43EFA"/>
    <w:rsid w:val="00E16C25"/>
    <w:rsid w:val="00E24C88"/>
    <w:rsid w:val="00E94A50"/>
    <w:rsid w:val="00EB1E6C"/>
    <w:rsid w:val="00ED31AD"/>
    <w:rsid w:val="00ED6FE6"/>
    <w:rsid w:val="00EE43BE"/>
    <w:rsid w:val="00F035F0"/>
    <w:rsid w:val="00F264FD"/>
    <w:rsid w:val="00F34121"/>
    <w:rsid w:val="00F41D38"/>
    <w:rsid w:val="00F67435"/>
    <w:rsid w:val="00F80CC5"/>
    <w:rsid w:val="00F8699D"/>
    <w:rsid w:val="00FD7D5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4D4FD"/>
  <w15:chartTrackingRefBased/>
  <w15:docId w15:val="{F0A44B0E-30F1-4687-9A15-45234016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1" w:unhideWhenUsed="1"/>
    <w:lsdException w:name="List Bullet 3" w:uiPriority="11" w:unhideWhenUsed="1"/>
    <w:lsdException w:name="List Bullet 4" w:semiHidden="1" w:unhideWhenUsed="1"/>
    <w:lsdException w:name="List Bullet 5" w:semiHidden="1" w:uiPriority="11" w:unhideWhenUsed="1"/>
    <w:lsdException w:name="List Number 2" w:unhideWhenUsed="1"/>
    <w:lsdException w:name="List Number 3"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C88"/>
    <w:pPr>
      <w:spacing w:after="0" w:line="300" w:lineRule="atLeast"/>
    </w:pPr>
    <w:rPr>
      <w:sz w:val="24"/>
    </w:rPr>
  </w:style>
  <w:style w:type="paragraph" w:styleId="Rubrik1">
    <w:name w:val="heading 1"/>
    <w:basedOn w:val="Normal"/>
    <w:next w:val="Normal"/>
    <w:link w:val="Rubrik1Char"/>
    <w:uiPriority w:val="9"/>
    <w:qFormat/>
    <w:rsid w:val="00B834A6"/>
    <w:pPr>
      <w:keepNext/>
      <w:keepLines/>
      <w:spacing w:before="280" w:after="280" w:line="280" w:lineRule="atLeast"/>
      <w:outlineLvl w:val="0"/>
    </w:pPr>
    <w:rPr>
      <w:rFonts w:asciiTheme="majorHAnsi" w:eastAsiaTheme="majorEastAsia" w:hAnsiTheme="majorHAnsi" w:cstheme="majorBidi"/>
      <w:b/>
      <w:color w:val="000000" w:themeColor="text1"/>
      <w:sz w:val="28"/>
      <w:szCs w:val="32"/>
    </w:rPr>
  </w:style>
  <w:style w:type="paragraph" w:styleId="Rubrik2">
    <w:name w:val="heading 2"/>
    <w:basedOn w:val="Normal"/>
    <w:next w:val="Normal"/>
    <w:link w:val="Rubrik2Char"/>
    <w:uiPriority w:val="9"/>
    <w:qFormat/>
    <w:rsid w:val="00B834A6"/>
    <w:pPr>
      <w:keepNext/>
      <w:keepLines/>
      <w:spacing w:before="240" w:line="240" w:lineRule="atLeast"/>
      <w:outlineLvl w:val="1"/>
    </w:pPr>
    <w:rPr>
      <w:rFonts w:asciiTheme="majorHAnsi" w:eastAsiaTheme="majorEastAsia" w:hAnsiTheme="majorHAnsi" w:cstheme="majorBidi"/>
      <w:b/>
      <w:color w:val="000000" w:themeColor="text1"/>
      <w:szCs w:val="26"/>
    </w:rPr>
  </w:style>
  <w:style w:type="paragraph" w:styleId="Rubrik3">
    <w:name w:val="heading 3"/>
    <w:basedOn w:val="Normal"/>
    <w:next w:val="Normal"/>
    <w:link w:val="Rubrik3Char"/>
    <w:uiPriority w:val="9"/>
    <w:qFormat/>
    <w:rsid w:val="00B834A6"/>
    <w:pPr>
      <w:keepNext/>
      <w:keepLines/>
      <w:spacing w:before="240" w:line="240" w:lineRule="atLeast"/>
      <w:outlineLvl w:val="2"/>
    </w:pPr>
    <w:rPr>
      <w:rFonts w:asciiTheme="majorHAnsi" w:eastAsiaTheme="majorEastAsia" w:hAnsiTheme="majorHAnsi" w:cstheme="majorBidi"/>
      <w:color w:val="000000" w:themeColor="text1"/>
      <w:szCs w:val="24"/>
    </w:rPr>
  </w:style>
  <w:style w:type="paragraph" w:styleId="Rubrik4">
    <w:name w:val="heading 4"/>
    <w:basedOn w:val="Normal"/>
    <w:next w:val="Normal"/>
    <w:link w:val="Rubrik4Char"/>
    <w:uiPriority w:val="9"/>
    <w:qFormat/>
    <w:rsid w:val="00CA4D9E"/>
    <w:pPr>
      <w:keepNext/>
      <w:keepLines/>
      <w:spacing w:before="240" w:line="240" w:lineRule="atLeast"/>
      <w:outlineLvl w:val="3"/>
    </w:pPr>
    <w:rPr>
      <w:rFonts w:asciiTheme="majorHAnsi" w:eastAsiaTheme="majorEastAsia" w:hAnsiTheme="majorHAnsi" w:cstheme="majorBidi"/>
      <w:b/>
      <w:iCs/>
      <w:color w:val="000000" w:themeColor="text1"/>
      <w:sz w:val="22"/>
    </w:rPr>
  </w:style>
  <w:style w:type="paragraph" w:styleId="Rubrik5">
    <w:name w:val="heading 5"/>
    <w:basedOn w:val="Normal"/>
    <w:next w:val="Normal"/>
    <w:link w:val="Rubrik5Char"/>
    <w:uiPriority w:val="9"/>
    <w:qFormat/>
    <w:rsid w:val="00326093"/>
    <w:pPr>
      <w:keepNext/>
      <w:keepLines/>
      <w:spacing w:before="220" w:line="220" w:lineRule="atLeast"/>
      <w:outlineLvl w:val="4"/>
    </w:pPr>
    <w:rPr>
      <w:rFonts w:asciiTheme="majorHAnsi" w:eastAsiaTheme="majorEastAsia" w:hAnsiTheme="majorHAnsi" w:cstheme="majorBidi"/>
      <w:i/>
      <w:color w:val="000000" w:themeColor="text1"/>
      <w:sz w:val="22"/>
    </w:rPr>
  </w:style>
  <w:style w:type="paragraph" w:styleId="Rubrik6">
    <w:name w:val="heading 6"/>
    <w:basedOn w:val="Normal"/>
    <w:next w:val="Normal"/>
    <w:link w:val="Rubrik6Char"/>
    <w:uiPriority w:val="9"/>
    <w:semiHidden/>
    <w:qFormat/>
    <w:rsid w:val="00F34121"/>
    <w:pPr>
      <w:keepNext/>
      <w:keepLines/>
      <w:spacing w:before="40"/>
      <w:outlineLvl w:val="5"/>
    </w:pPr>
    <w:rPr>
      <w:rFonts w:asciiTheme="majorHAnsi" w:eastAsiaTheme="majorEastAsia" w:hAnsiTheme="majorHAnsi" w:cstheme="majorBidi"/>
      <w:color w:val="000000" w:themeColor="text1"/>
    </w:rPr>
  </w:style>
  <w:style w:type="paragraph" w:styleId="Rubrik7">
    <w:name w:val="heading 7"/>
    <w:basedOn w:val="Normal"/>
    <w:next w:val="Normal"/>
    <w:link w:val="Rubrik7Char"/>
    <w:uiPriority w:val="9"/>
    <w:semiHidden/>
    <w:unhideWhenUsed/>
    <w:qFormat/>
    <w:rsid w:val="00F34121"/>
    <w:pPr>
      <w:keepNext/>
      <w:keepLines/>
      <w:spacing w:before="40"/>
      <w:outlineLvl w:val="6"/>
    </w:pPr>
    <w:rPr>
      <w:rFonts w:asciiTheme="majorHAnsi" w:eastAsiaTheme="majorEastAsia" w:hAnsiTheme="majorHAnsi" w:cstheme="majorBidi"/>
      <w:i/>
      <w:iCs/>
      <w:color w:val="000000" w:themeColor="text1"/>
    </w:rPr>
  </w:style>
  <w:style w:type="paragraph" w:styleId="Rubrik8">
    <w:name w:val="heading 8"/>
    <w:basedOn w:val="Normal"/>
    <w:next w:val="Normal"/>
    <w:link w:val="Rubrik8Char"/>
    <w:uiPriority w:val="9"/>
    <w:semiHidden/>
    <w:unhideWhenUsed/>
    <w:qFormat/>
    <w:rsid w:val="00F34121"/>
    <w:pPr>
      <w:keepNext/>
      <w:keepLines/>
      <w:spacing w:before="40"/>
      <w:outlineLvl w:val="7"/>
    </w:pPr>
    <w:rPr>
      <w:rFonts w:asciiTheme="majorHAnsi" w:eastAsiaTheme="majorEastAsia" w:hAnsiTheme="majorHAnsi" w:cstheme="majorBidi"/>
      <w:color w:val="000000" w:themeColor="text1"/>
      <w:sz w:val="21"/>
      <w:szCs w:val="21"/>
    </w:rPr>
  </w:style>
  <w:style w:type="paragraph" w:styleId="Rubrik9">
    <w:name w:val="heading 9"/>
    <w:basedOn w:val="Normal"/>
    <w:next w:val="Normal"/>
    <w:link w:val="Rubrik9Char"/>
    <w:uiPriority w:val="9"/>
    <w:semiHidden/>
    <w:unhideWhenUsed/>
    <w:qFormat/>
    <w:rsid w:val="00F34121"/>
    <w:pPr>
      <w:keepNext/>
      <w:keepLines/>
      <w:spacing w:before="40"/>
      <w:outlineLvl w:val="8"/>
    </w:pPr>
    <w:rPr>
      <w:rFonts w:asciiTheme="majorHAnsi" w:eastAsiaTheme="majorEastAsia" w:hAnsiTheme="majorHAnsi" w:cstheme="majorBidi"/>
      <w:i/>
      <w:iCs/>
      <w:color w:val="000000" w:themeColor="tex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3"/>
    <w:rsid w:val="00943698"/>
    <w:pPr>
      <w:spacing w:before="560" w:line="560" w:lineRule="atLeast"/>
      <w:contextualSpacing/>
    </w:pPr>
    <w:rPr>
      <w:rFonts w:asciiTheme="majorHAnsi" w:eastAsiaTheme="majorEastAsia" w:hAnsiTheme="majorHAnsi" w:cstheme="majorBidi"/>
      <w:b/>
      <w:spacing w:val="-10"/>
      <w:kern w:val="28"/>
      <w:sz w:val="56"/>
      <w:szCs w:val="56"/>
    </w:rPr>
  </w:style>
  <w:style w:type="character" w:customStyle="1" w:styleId="RubrikChar">
    <w:name w:val="Rubrik Char"/>
    <w:basedOn w:val="Standardstycketeckensnitt"/>
    <w:link w:val="Rubrik"/>
    <w:uiPriority w:val="13"/>
    <w:rsid w:val="00D43EFA"/>
    <w:rPr>
      <w:rFonts w:asciiTheme="majorHAnsi" w:eastAsiaTheme="majorEastAsia" w:hAnsiTheme="majorHAnsi" w:cstheme="majorBidi"/>
      <w:b/>
      <w:spacing w:val="-10"/>
      <w:kern w:val="28"/>
      <w:sz w:val="56"/>
      <w:szCs w:val="56"/>
    </w:rPr>
  </w:style>
  <w:style w:type="paragraph" w:styleId="Underrubrik">
    <w:name w:val="Subtitle"/>
    <w:basedOn w:val="Normal"/>
    <w:next w:val="Normal"/>
    <w:link w:val="UnderrubrikChar"/>
    <w:uiPriority w:val="13"/>
    <w:rsid w:val="00231470"/>
    <w:pPr>
      <w:numPr>
        <w:ilvl w:val="1"/>
      </w:numPr>
      <w:spacing w:before="320" w:after="320" w:line="320" w:lineRule="atLeast"/>
    </w:pPr>
    <w:rPr>
      <w:rFonts w:asciiTheme="majorHAnsi" w:hAnsiTheme="majorHAnsi"/>
      <w:color w:val="000000" w:themeColor="text1"/>
      <w:sz w:val="32"/>
    </w:rPr>
  </w:style>
  <w:style w:type="character" w:customStyle="1" w:styleId="UnderrubrikChar">
    <w:name w:val="Underrubrik Char"/>
    <w:basedOn w:val="Standardstycketeckensnitt"/>
    <w:link w:val="Underrubrik"/>
    <w:uiPriority w:val="13"/>
    <w:rsid w:val="00D43EFA"/>
    <w:rPr>
      <w:rFonts w:asciiTheme="majorHAnsi" w:eastAsiaTheme="minorEastAsia" w:hAnsiTheme="majorHAnsi"/>
      <w:color w:val="000000" w:themeColor="text1"/>
      <w:sz w:val="32"/>
    </w:rPr>
  </w:style>
  <w:style w:type="character" w:customStyle="1" w:styleId="Rubrik1Char">
    <w:name w:val="Rubrik 1 Char"/>
    <w:basedOn w:val="Standardstycketeckensnitt"/>
    <w:link w:val="Rubrik1"/>
    <w:uiPriority w:val="9"/>
    <w:rsid w:val="00B834A6"/>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9"/>
    <w:rsid w:val="00B834A6"/>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9"/>
    <w:rsid w:val="00B834A6"/>
    <w:rPr>
      <w:rFonts w:asciiTheme="majorHAnsi" w:eastAsiaTheme="majorEastAsia" w:hAnsiTheme="majorHAnsi" w:cstheme="majorBidi"/>
      <w:color w:val="000000" w:themeColor="text1"/>
      <w:sz w:val="24"/>
      <w:szCs w:val="24"/>
    </w:rPr>
  </w:style>
  <w:style w:type="character" w:customStyle="1" w:styleId="Rubrik4Char">
    <w:name w:val="Rubrik 4 Char"/>
    <w:basedOn w:val="Standardstycketeckensnitt"/>
    <w:link w:val="Rubrik4"/>
    <w:uiPriority w:val="9"/>
    <w:rsid w:val="00CA4D9E"/>
    <w:rPr>
      <w:rFonts w:asciiTheme="majorHAnsi" w:eastAsiaTheme="majorEastAsia" w:hAnsiTheme="majorHAnsi" w:cstheme="majorBidi"/>
      <w:b/>
      <w:iCs/>
      <w:color w:val="000000" w:themeColor="text1"/>
    </w:rPr>
  </w:style>
  <w:style w:type="character" w:customStyle="1" w:styleId="Rubrik5Char">
    <w:name w:val="Rubrik 5 Char"/>
    <w:basedOn w:val="Standardstycketeckensnitt"/>
    <w:link w:val="Rubrik5"/>
    <w:uiPriority w:val="9"/>
    <w:rsid w:val="00326093"/>
    <w:rPr>
      <w:rFonts w:asciiTheme="majorHAnsi" w:eastAsiaTheme="majorEastAsia" w:hAnsiTheme="majorHAnsi" w:cstheme="majorBidi"/>
      <w:i/>
      <w:color w:val="000000" w:themeColor="text1"/>
    </w:rPr>
  </w:style>
  <w:style w:type="paragraph" w:styleId="Sidhuvud">
    <w:name w:val="header"/>
    <w:basedOn w:val="Normal"/>
    <w:link w:val="SidhuvudChar"/>
    <w:uiPriority w:val="99"/>
    <w:rsid w:val="007701CF"/>
    <w:pPr>
      <w:tabs>
        <w:tab w:val="center" w:pos="4536"/>
        <w:tab w:val="right" w:pos="9072"/>
      </w:tabs>
      <w:spacing w:line="240" w:lineRule="atLeast"/>
    </w:pPr>
    <w:rPr>
      <w:rFonts w:asciiTheme="majorHAnsi" w:hAnsiTheme="majorHAnsi"/>
      <w:sz w:val="20"/>
    </w:rPr>
  </w:style>
  <w:style w:type="character" w:customStyle="1" w:styleId="SidhuvudChar">
    <w:name w:val="Sidhuvud Char"/>
    <w:basedOn w:val="Standardstycketeckensnitt"/>
    <w:link w:val="Sidhuvud"/>
    <w:uiPriority w:val="99"/>
    <w:rsid w:val="007701CF"/>
    <w:rPr>
      <w:rFonts w:asciiTheme="majorHAnsi" w:hAnsiTheme="majorHAnsi"/>
      <w:sz w:val="20"/>
    </w:rPr>
  </w:style>
  <w:style w:type="paragraph" w:styleId="Sidfot">
    <w:name w:val="footer"/>
    <w:basedOn w:val="Normal"/>
    <w:link w:val="SidfotChar"/>
    <w:uiPriority w:val="99"/>
    <w:rsid w:val="00CA4D9E"/>
    <w:pPr>
      <w:tabs>
        <w:tab w:val="center" w:pos="4536"/>
        <w:tab w:val="right" w:pos="9072"/>
      </w:tabs>
      <w:spacing w:line="190" w:lineRule="atLeast"/>
    </w:pPr>
    <w:rPr>
      <w:rFonts w:asciiTheme="majorHAnsi" w:hAnsiTheme="majorHAnsi"/>
      <w:sz w:val="15"/>
    </w:rPr>
  </w:style>
  <w:style w:type="character" w:customStyle="1" w:styleId="SidfotChar">
    <w:name w:val="Sidfot Char"/>
    <w:basedOn w:val="Standardstycketeckensnitt"/>
    <w:link w:val="Sidfot"/>
    <w:uiPriority w:val="99"/>
    <w:rsid w:val="00CA4D9E"/>
    <w:rPr>
      <w:rFonts w:asciiTheme="majorHAnsi" w:hAnsiTheme="majorHAnsi"/>
      <w:sz w:val="15"/>
    </w:rPr>
  </w:style>
  <w:style w:type="table" w:styleId="Tabellrutnt">
    <w:name w:val="Table Grid"/>
    <w:basedOn w:val="Normaltabell"/>
    <w:uiPriority w:val="39"/>
    <w:rsid w:val="0094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rsid w:val="0073266A"/>
    <w:pPr>
      <w:spacing w:line="240" w:lineRule="auto"/>
    </w:pPr>
    <w:rPr>
      <w:sz w:val="20"/>
      <w:szCs w:val="20"/>
    </w:rPr>
  </w:style>
  <w:style w:type="character" w:customStyle="1" w:styleId="FotnotstextChar">
    <w:name w:val="Fotnotstext Char"/>
    <w:basedOn w:val="Standardstycketeckensnitt"/>
    <w:link w:val="Fotnotstext"/>
    <w:uiPriority w:val="99"/>
    <w:rsid w:val="0073266A"/>
    <w:rPr>
      <w:sz w:val="20"/>
      <w:szCs w:val="20"/>
    </w:rPr>
  </w:style>
  <w:style w:type="character" w:styleId="Fotnotsreferens">
    <w:name w:val="footnote reference"/>
    <w:basedOn w:val="Standardstycketeckensnitt"/>
    <w:uiPriority w:val="99"/>
    <w:semiHidden/>
    <w:rsid w:val="0073266A"/>
    <w:rPr>
      <w:vertAlign w:val="superscript"/>
    </w:rPr>
  </w:style>
  <w:style w:type="paragraph" w:styleId="Innehllsfrteckningsrubrik">
    <w:name w:val="TOC Heading"/>
    <w:basedOn w:val="Rubrik1"/>
    <w:next w:val="Normal"/>
    <w:uiPriority w:val="39"/>
    <w:unhideWhenUsed/>
    <w:rsid w:val="00620A65"/>
    <w:pPr>
      <w:spacing w:before="240" w:after="240" w:line="259" w:lineRule="auto"/>
      <w:outlineLvl w:val="9"/>
    </w:pPr>
    <w:rPr>
      <w:lang w:eastAsia="sv-SE"/>
    </w:rPr>
  </w:style>
  <w:style w:type="paragraph" w:styleId="Innehll1">
    <w:name w:val="toc 1"/>
    <w:basedOn w:val="Normal"/>
    <w:next w:val="Normal"/>
    <w:uiPriority w:val="39"/>
    <w:rsid w:val="00302170"/>
    <w:pPr>
      <w:tabs>
        <w:tab w:val="left" w:pos="567"/>
        <w:tab w:val="right" w:leader="dot" w:pos="6566"/>
      </w:tabs>
      <w:spacing w:after="100"/>
      <w:ind w:left="567" w:hanging="567"/>
    </w:pPr>
    <w:rPr>
      <w:rFonts w:asciiTheme="majorHAnsi" w:hAnsiTheme="majorHAnsi"/>
      <w:b/>
      <w:noProof/>
      <w:sz w:val="20"/>
    </w:rPr>
  </w:style>
  <w:style w:type="paragraph" w:styleId="Innehll2">
    <w:name w:val="toc 2"/>
    <w:basedOn w:val="Normal"/>
    <w:next w:val="Normal"/>
    <w:uiPriority w:val="39"/>
    <w:rsid w:val="00302170"/>
    <w:pPr>
      <w:tabs>
        <w:tab w:val="left" w:pos="567"/>
        <w:tab w:val="right" w:leader="dot" w:pos="6566"/>
      </w:tabs>
      <w:spacing w:after="100"/>
      <w:ind w:left="567" w:hanging="567"/>
    </w:pPr>
    <w:rPr>
      <w:rFonts w:asciiTheme="majorHAnsi" w:hAnsiTheme="majorHAnsi"/>
      <w:noProof/>
      <w:sz w:val="20"/>
    </w:rPr>
  </w:style>
  <w:style w:type="paragraph" w:styleId="Innehll3">
    <w:name w:val="toc 3"/>
    <w:basedOn w:val="Normal"/>
    <w:next w:val="Normal"/>
    <w:uiPriority w:val="39"/>
    <w:rsid w:val="000F4C0E"/>
    <w:pPr>
      <w:tabs>
        <w:tab w:val="left" w:pos="851"/>
        <w:tab w:val="right" w:leader="dot" w:pos="6566"/>
      </w:tabs>
      <w:spacing w:after="100"/>
      <w:ind w:left="851" w:hanging="851"/>
    </w:pPr>
    <w:rPr>
      <w:rFonts w:asciiTheme="majorHAnsi" w:hAnsiTheme="majorHAnsi"/>
      <w:i/>
      <w:noProof/>
      <w:sz w:val="20"/>
    </w:rPr>
  </w:style>
  <w:style w:type="character" w:styleId="Hyperlnk">
    <w:name w:val="Hyperlink"/>
    <w:basedOn w:val="Standardstycketeckensnitt"/>
    <w:uiPriority w:val="99"/>
    <w:rsid w:val="0073266A"/>
    <w:rPr>
      <w:color w:val="007EC4" w:themeColor="hyperlink"/>
      <w:u w:val="single"/>
    </w:rPr>
  </w:style>
  <w:style w:type="paragraph" w:styleId="Punktlista">
    <w:name w:val="List Bullet"/>
    <w:basedOn w:val="Normal"/>
    <w:uiPriority w:val="11"/>
    <w:qFormat/>
    <w:rsid w:val="00671D70"/>
    <w:pPr>
      <w:numPr>
        <w:numId w:val="12"/>
      </w:numPr>
      <w:spacing w:after="40"/>
      <w:contextualSpacing/>
    </w:pPr>
  </w:style>
  <w:style w:type="paragraph" w:styleId="Punktlista2">
    <w:name w:val="List Bullet 2"/>
    <w:basedOn w:val="Normal"/>
    <w:uiPriority w:val="11"/>
    <w:rsid w:val="00671D70"/>
    <w:pPr>
      <w:numPr>
        <w:ilvl w:val="1"/>
        <w:numId w:val="12"/>
      </w:numPr>
      <w:spacing w:after="40"/>
      <w:contextualSpacing/>
    </w:pPr>
  </w:style>
  <w:style w:type="paragraph" w:styleId="Punktlista3">
    <w:name w:val="List Bullet 3"/>
    <w:basedOn w:val="Normal"/>
    <w:uiPriority w:val="11"/>
    <w:rsid w:val="00671D70"/>
    <w:pPr>
      <w:numPr>
        <w:ilvl w:val="2"/>
        <w:numId w:val="12"/>
      </w:numPr>
      <w:spacing w:after="40"/>
      <w:ind w:left="681" w:hanging="227"/>
      <w:contextualSpacing/>
    </w:pPr>
  </w:style>
  <w:style w:type="paragraph" w:styleId="Punktlista4">
    <w:name w:val="List Bullet 4"/>
    <w:basedOn w:val="Normal"/>
    <w:uiPriority w:val="11"/>
    <w:unhideWhenUsed/>
    <w:rsid w:val="00671D70"/>
    <w:pPr>
      <w:numPr>
        <w:ilvl w:val="3"/>
        <w:numId w:val="7"/>
      </w:numPr>
      <w:spacing w:after="40"/>
      <w:contextualSpacing/>
    </w:pPr>
  </w:style>
  <w:style w:type="paragraph" w:styleId="Punktlista5">
    <w:name w:val="List Bullet 5"/>
    <w:basedOn w:val="Normal"/>
    <w:uiPriority w:val="11"/>
    <w:unhideWhenUsed/>
    <w:rsid w:val="00671D70"/>
    <w:pPr>
      <w:numPr>
        <w:ilvl w:val="4"/>
        <w:numId w:val="12"/>
      </w:numPr>
      <w:spacing w:after="40"/>
      <w:contextualSpacing/>
    </w:pPr>
  </w:style>
  <w:style w:type="paragraph" w:styleId="Numreradlista">
    <w:name w:val="List Number"/>
    <w:basedOn w:val="Normal"/>
    <w:uiPriority w:val="12"/>
    <w:qFormat/>
    <w:rsid w:val="005B04DB"/>
    <w:pPr>
      <w:numPr>
        <w:numId w:val="7"/>
      </w:numPr>
      <w:contextualSpacing/>
    </w:pPr>
  </w:style>
  <w:style w:type="paragraph" w:styleId="Numreradlista2">
    <w:name w:val="List Number 2"/>
    <w:basedOn w:val="Normal"/>
    <w:uiPriority w:val="12"/>
    <w:rsid w:val="005B04DB"/>
    <w:pPr>
      <w:numPr>
        <w:ilvl w:val="1"/>
        <w:numId w:val="7"/>
      </w:numPr>
      <w:contextualSpacing/>
    </w:pPr>
  </w:style>
  <w:style w:type="paragraph" w:styleId="Numreradlista3">
    <w:name w:val="List Number 3"/>
    <w:basedOn w:val="Normal"/>
    <w:uiPriority w:val="12"/>
    <w:rsid w:val="005B04DB"/>
    <w:pPr>
      <w:numPr>
        <w:ilvl w:val="2"/>
        <w:numId w:val="7"/>
      </w:numPr>
      <w:contextualSpacing/>
    </w:pPr>
  </w:style>
  <w:style w:type="paragraph" w:styleId="Beskrivning">
    <w:name w:val="caption"/>
    <w:basedOn w:val="Normal"/>
    <w:next w:val="Normal"/>
    <w:uiPriority w:val="35"/>
    <w:unhideWhenUsed/>
    <w:rsid w:val="00CA4D9E"/>
    <w:pPr>
      <w:spacing w:before="120" w:after="200" w:line="240" w:lineRule="auto"/>
    </w:pPr>
    <w:rPr>
      <w:rFonts w:asciiTheme="majorHAnsi" w:hAnsiTheme="majorHAnsi"/>
      <w:iCs/>
      <w:color w:val="000000" w:themeColor="text1"/>
      <w:sz w:val="18"/>
      <w:szCs w:val="18"/>
    </w:rPr>
  </w:style>
  <w:style w:type="character" w:customStyle="1" w:styleId="Rubrik6Char">
    <w:name w:val="Rubrik 6 Char"/>
    <w:basedOn w:val="Standardstycketeckensnitt"/>
    <w:link w:val="Rubrik6"/>
    <w:uiPriority w:val="9"/>
    <w:semiHidden/>
    <w:rsid w:val="00326093"/>
    <w:rPr>
      <w:rFonts w:asciiTheme="majorHAnsi" w:eastAsiaTheme="majorEastAsia" w:hAnsiTheme="majorHAnsi" w:cstheme="majorBidi"/>
      <w:color w:val="000000" w:themeColor="text1"/>
      <w:sz w:val="24"/>
    </w:rPr>
  </w:style>
  <w:style w:type="character" w:customStyle="1" w:styleId="Rubrik7Char">
    <w:name w:val="Rubrik 7 Char"/>
    <w:basedOn w:val="Standardstycketeckensnitt"/>
    <w:link w:val="Rubrik7"/>
    <w:uiPriority w:val="9"/>
    <w:semiHidden/>
    <w:rsid w:val="00F34121"/>
    <w:rPr>
      <w:rFonts w:asciiTheme="majorHAnsi" w:eastAsiaTheme="majorEastAsia" w:hAnsiTheme="majorHAnsi" w:cstheme="majorBidi"/>
      <w:i/>
      <w:iCs/>
      <w:color w:val="000000" w:themeColor="text1"/>
      <w:sz w:val="24"/>
    </w:rPr>
  </w:style>
  <w:style w:type="character" w:customStyle="1" w:styleId="Rubrik8Char">
    <w:name w:val="Rubrik 8 Char"/>
    <w:basedOn w:val="Standardstycketeckensnitt"/>
    <w:link w:val="Rubrik8"/>
    <w:uiPriority w:val="9"/>
    <w:semiHidden/>
    <w:rsid w:val="00F34121"/>
    <w:rPr>
      <w:rFonts w:asciiTheme="majorHAnsi" w:eastAsiaTheme="majorEastAsia" w:hAnsiTheme="majorHAnsi" w:cstheme="majorBidi"/>
      <w:color w:val="000000" w:themeColor="text1"/>
      <w:sz w:val="21"/>
      <w:szCs w:val="21"/>
    </w:rPr>
  </w:style>
  <w:style w:type="character" w:customStyle="1" w:styleId="Rubrik9Char">
    <w:name w:val="Rubrik 9 Char"/>
    <w:basedOn w:val="Standardstycketeckensnitt"/>
    <w:link w:val="Rubrik9"/>
    <w:uiPriority w:val="9"/>
    <w:semiHidden/>
    <w:rsid w:val="00F34121"/>
    <w:rPr>
      <w:rFonts w:asciiTheme="majorHAnsi" w:eastAsiaTheme="majorEastAsia" w:hAnsiTheme="majorHAnsi" w:cstheme="majorBidi"/>
      <w:i/>
      <w:iCs/>
      <w:color w:val="000000" w:themeColor="text1"/>
      <w:sz w:val="21"/>
      <w:szCs w:val="21"/>
    </w:rPr>
  </w:style>
  <w:style w:type="paragraph" w:styleId="Figurfrteckning">
    <w:name w:val="table of figures"/>
    <w:basedOn w:val="Normal"/>
    <w:next w:val="Normal"/>
    <w:uiPriority w:val="99"/>
    <w:unhideWhenUsed/>
    <w:rsid w:val="00CA4D9E"/>
    <w:rPr>
      <w:rFonts w:asciiTheme="majorHAnsi" w:hAnsiTheme="majorHAnsi"/>
      <w:sz w:val="18"/>
    </w:rPr>
  </w:style>
  <w:style w:type="paragraph" w:styleId="Ballongtext">
    <w:name w:val="Balloon Text"/>
    <w:basedOn w:val="Normal"/>
    <w:link w:val="BallongtextChar"/>
    <w:uiPriority w:val="99"/>
    <w:semiHidden/>
    <w:unhideWhenUsed/>
    <w:rsid w:val="00F3412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34121"/>
    <w:rPr>
      <w:rFonts w:ascii="Segoe UI" w:hAnsi="Segoe UI" w:cs="Segoe UI"/>
      <w:sz w:val="18"/>
      <w:szCs w:val="18"/>
    </w:rPr>
  </w:style>
  <w:style w:type="paragraph" w:styleId="Innehll4">
    <w:name w:val="toc 4"/>
    <w:basedOn w:val="Normal"/>
    <w:next w:val="Normal"/>
    <w:uiPriority w:val="39"/>
    <w:rsid w:val="000F4C0E"/>
    <w:pPr>
      <w:tabs>
        <w:tab w:val="left" w:pos="1760"/>
        <w:tab w:val="right" w:leader="dot" w:pos="6566"/>
      </w:tabs>
      <w:spacing w:after="100"/>
      <w:ind w:left="851"/>
    </w:pPr>
    <w:rPr>
      <w:rFonts w:asciiTheme="majorHAnsi" w:hAnsiTheme="majorHAnsi"/>
      <w:noProof/>
      <w:sz w:val="20"/>
    </w:rPr>
  </w:style>
  <w:style w:type="paragraph" w:styleId="Innehll5">
    <w:name w:val="toc 5"/>
    <w:basedOn w:val="Normal"/>
    <w:next w:val="Normal"/>
    <w:uiPriority w:val="39"/>
    <w:rsid w:val="000F4C0E"/>
    <w:pPr>
      <w:tabs>
        <w:tab w:val="left" w:pos="1984"/>
        <w:tab w:val="right" w:leader="dot" w:pos="6566"/>
      </w:tabs>
      <w:spacing w:after="100"/>
      <w:ind w:left="851"/>
    </w:pPr>
    <w:rPr>
      <w:rFonts w:asciiTheme="majorHAnsi" w:hAnsiTheme="majorHAnsi"/>
      <w:noProof/>
      <w:sz w:val="20"/>
    </w:rPr>
  </w:style>
  <w:style w:type="paragraph" w:styleId="Normaltindrag">
    <w:name w:val="Normal Indent"/>
    <w:basedOn w:val="Normal"/>
    <w:uiPriority w:val="99"/>
    <w:rsid w:val="00F80CC5"/>
    <w:pPr>
      <w:ind w:left="227"/>
    </w:pPr>
  </w:style>
  <w:style w:type="paragraph" w:customStyle="1" w:styleId="Rubrik1mednumrering">
    <w:name w:val="Rubrik 1 med numrering"/>
    <w:basedOn w:val="Rubrik1"/>
    <w:next w:val="Normal"/>
    <w:uiPriority w:val="10"/>
    <w:rsid w:val="00361FDC"/>
    <w:pPr>
      <w:numPr>
        <w:numId w:val="13"/>
      </w:numPr>
    </w:pPr>
  </w:style>
  <w:style w:type="paragraph" w:customStyle="1" w:styleId="Rubrik2mednumrering">
    <w:name w:val="Rubrik 2 med numrering"/>
    <w:basedOn w:val="Rubrik2"/>
    <w:next w:val="Normal"/>
    <w:uiPriority w:val="10"/>
    <w:rsid w:val="00361FDC"/>
    <w:pPr>
      <w:numPr>
        <w:ilvl w:val="1"/>
        <w:numId w:val="13"/>
      </w:numPr>
    </w:pPr>
  </w:style>
  <w:style w:type="paragraph" w:customStyle="1" w:styleId="Rubrik3mednumrering">
    <w:name w:val="Rubrik 3 med numrering"/>
    <w:basedOn w:val="Rubrik3"/>
    <w:uiPriority w:val="10"/>
    <w:rsid w:val="00361FDC"/>
    <w:pPr>
      <w:numPr>
        <w:ilvl w:val="2"/>
        <w:numId w:val="13"/>
      </w:numPr>
    </w:pPr>
  </w:style>
  <w:style w:type="paragraph" w:customStyle="1" w:styleId="Rubrik4mednumrering">
    <w:name w:val="Rubrik 4 med numrering"/>
    <w:basedOn w:val="Rubrik4"/>
    <w:next w:val="Normal"/>
    <w:uiPriority w:val="10"/>
    <w:rsid w:val="00361FDC"/>
    <w:pPr>
      <w:numPr>
        <w:ilvl w:val="3"/>
        <w:numId w:val="13"/>
      </w:numPr>
    </w:pPr>
  </w:style>
  <w:style w:type="paragraph" w:customStyle="1" w:styleId="Rubrik5mednumrering">
    <w:name w:val="Rubrik 5 med numrering"/>
    <w:basedOn w:val="Rubrik5"/>
    <w:next w:val="Normal"/>
    <w:uiPriority w:val="10"/>
    <w:rsid w:val="00361FDC"/>
    <w:pPr>
      <w:numPr>
        <w:ilvl w:val="4"/>
        <w:numId w:val="13"/>
      </w:numPr>
    </w:pPr>
  </w:style>
  <w:style w:type="character" w:styleId="Sidnummer">
    <w:name w:val="page number"/>
    <w:basedOn w:val="Standardstycketeckensnitt"/>
    <w:uiPriority w:val="99"/>
    <w:rsid w:val="00CA4D9E"/>
    <w:rPr>
      <w:rFonts w:asciiTheme="majorHAnsi" w:hAnsiTheme="majorHAnsi"/>
      <w:sz w:val="20"/>
    </w:rPr>
  </w:style>
  <w:style w:type="table" w:customStyle="1" w:styleId="Stockholmsstad">
    <w:name w:val="Stockholms stad"/>
    <w:basedOn w:val="Normaltabell"/>
    <w:uiPriority w:val="99"/>
    <w:rsid w:val="003C3F13"/>
    <w:pPr>
      <w:spacing w:after="0" w:line="240" w:lineRule="auto"/>
    </w:pPr>
    <w:rPr>
      <w:rFonts w:asciiTheme="majorHAnsi" w:hAnsiTheme="majorHAns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afterLines="60" w:after="60" w:afterAutospacing="0"/>
      </w:pPr>
      <w:rPr>
        <w:b/>
      </w:rPr>
    </w:tblStylePr>
  </w:style>
  <w:style w:type="character" w:styleId="Platshllartext">
    <w:name w:val="Placeholder Text"/>
    <w:basedOn w:val="Standardstycketeckensnitt"/>
    <w:uiPriority w:val="99"/>
    <w:semiHidden/>
    <w:rsid w:val="00270546"/>
    <w:rPr>
      <w:color w:val="808080"/>
    </w:rPr>
  </w:style>
  <w:style w:type="paragraph" w:customStyle="1" w:styleId="Titel">
    <w:name w:val="Titel"/>
    <w:basedOn w:val="Normal"/>
    <w:uiPriority w:val="24"/>
    <w:rsid w:val="00740C2C"/>
    <w:pPr>
      <w:framePr w:wrap="around" w:vAnchor="page" w:hAnchor="page" w:x="1135" w:y="795"/>
      <w:spacing w:before="400" w:line="600" w:lineRule="atLeast"/>
      <w:ind w:left="397" w:right="397"/>
      <w:suppressOverlap/>
    </w:pPr>
    <w:rPr>
      <w:rFonts w:asciiTheme="majorHAnsi" w:hAnsiTheme="majorHAnsi"/>
      <w:b/>
      <w:color w:val="FFFFFF" w:themeColor="background1"/>
      <w:sz w:val="60"/>
      <w:szCs w:val="60"/>
    </w:rPr>
  </w:style>
  <w:style w:type="paragraph" w:customStyle="1" w:styleId="Mnad">
    <w:name w:val="Månad"/>
    <w:basedOn w:val="Normal"/>
    <w:uiPriority w:val="24"/>
    <w:rsid w:val="00740C2C"/>
    <w:pPr>
      <w:framePr w:wrap="around" w:vAnchor="page" w:hAnchor="page" w:x="1135" w:y="795"/>
      <w:spacing w:line="259" w:lineRule="auto"/>
      <w:ind w:left="397" w:right="397"/>
      <w:suppressOverlap/>
    </w:pPr>
    <w:rPr>
      <w:rFonts w:asciiTheme="majorHAnsi" w:hAnsiTheme="majorHAnsi" w:cstheme="majorHAnsi"/>
      <w:color w:val="FFFFFF" w:themeColor="background1"/>
      <w:sz w:val="60"/>
      <w:szCs w:val="60"/>
    </w:rPr>
  </w:style>
  <w:style w:type="paragraph" w:customStyle="1" w:styleId="RubrikFrsttsblad">
    <w:name w:val="RubrikFörsättsblad"/>
    <w:rsid w:val="00E24C88"/>
    <w:pPr>
      <w:framePr w:wrap="auto" w:vAnchor="page" w:hAnchor="text" w:y="5671"/>
      <w:spacing w:after="0" w:line="204" w:lineRule="auto"/>
    </w:pPr>
    <w:rPr>
      <w:rFonts w:ascii="Stockholm Type Bold" w:hAnsi="Stockholm Type Bold" w:cstheme="majorHAnsi"/>
      <w:color w:val="FFFFFF" w:themeColor="background1"/>
      <w:sz w:val="80"/>
      <w:szCs w:val="60"/>
    </w:rPr>
  </w:style>
  <w:style w:type="paragraph" w:customStyle="1" w:styleId="FrsttsbladUnderrubrik">
    <w:name w:val="FörsättsbladUnderrubrik"/>
    <w:rsid w:val="005F7FE1"/>
    <w:pPr>
      <w:framePr w:wrap="around" w:vAnchor="page" w:hAnchor="page" w:x="1702" w:y="3687"/>
      <w:spacing w:before="120" w:after="120" w:line="204" w:lineRule="auto"/>
      <w:suppressOverlap/>
    </w:pPr>
    <w:rPr>
      <w:rFonts w:ascii="Stockholm Type Regular" w:hAnsi="Stockholm Type Regular"/>
      <w:color w:val="FFFFFF" w:themeColor="background1"/>
      <w:sz w:val="66"/>
    </w:rPr>
  </w:style>
  <w:style w:type="paragraph" w:styleId="Liststycke">
    <w:name w:val="List Paragraph"/>
    <w:basedOn w:val="Normal"/>
    <w:uiPriority w:val="34"/>
    <w:rsid w:val="00CA6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3697">
      <w:bodyDiv w:val="1"/>
      <w:marLeft w:val="0"/>
      <w:marRight w:val="0"/>
      <w:marTop w:val="0"/>
      <w:marBottom w:val="0"/>
      <w:divBdr>
        <w:top w:val="none" w:sz="0" w:space="0" w:color="auto"/>
        <w:left w:val="none" w:sz="0" w:space="0" w:color="auto"/>
        <w:bottom w:val="none" w:sz="0" w:space="0" w:color="auto"/>
        <w:right w:val="none" w:sz="0" w:space="0" w:color="auto"/>
      </w:divBdr>
    </w:div>
    <w:div w:id="1237321095">
      <w:bodyDiv w:val="1"/>
      <w:marLeft w:val="0"/>
      <w:marRight w:val="0"/>
      <w:marTop w:val="0"/>
      <w:marBottom w:val="0"/>
      <w:divBdr>
        <w:top w:val="none" w:sz="0" w:space="0" w:color="auto"/>
        <w:left w:val="none" w:sz="0" w:space="0" w:color="auto"/>
        <w:bottom w:val="none" w:sz="0" w:space="0" w:color="auto"/>
        <w:right w:val="none" w:sz="0" w:space="0" w:color="auto"/>
      </w:divBdr>
    </w:div>
    <w:div w:id="19984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Stockholms stad - Word">
      <a:dk1>
        <a:srgbClr val="000000"/>
      </a:dk1>
      <a:lt1>
        <a:srgbClr val="FFFFFF"/>
      </a:lt1>
      <a:dk2>
        <a:srgbClr val="C40068"/>
      </a:dk2>
      <a:lt2>
        <a:srgbClr val="E4B1C3"/>
      </a:lt2>
      <a:accent1>
        <a:srgbClr val="289D93"/>
      </a:accent1>
      <a:accent2>
        <a:srgbClr val="B6D7D3"/>
      </a:accent2>
      <a:accent3>
        <a:srgbClr val="007EC4"/>
      </a:accent3>
      <a:accent4>
        <a:srgbClr val="ACC7E9"/>
      </a:accent4>
      <a:accent5>
        <a:srgbClr val="683788"/>
      </a:accent5>
      <a:accent6>
        <a:srgbClr val="BCAAD0"/>
      </a:accent6>
      <a:hlink>
        <a:srgbClr val="007EC4"/>
      </a:hlink>
      <a:folHlink>
        <a:srgbClr val="683788"/>
      </a:folHlink>
    </a:clrScheme>
    <a:fontScheme name="Stockholms sta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07DE-B502-4CA1-B9FE-9777F730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1176</Words>
  <Characters>6238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Hansson</dc:creator>
  <cp:keywords/>
  <dc:description/>
  <cp:lastModifiedBy>Emma Hansson</cp:lastModifiedBy>
  <cp:revision>3</cp:revision>
  <cp:lastPrinted>2015-09-15T10:46:00Z</cp:lastPrinted>
  <dcterms:created xsi:type="dcterms:W3CDTF">2018-11-14T07:38:00Z</dcterms:created>
  <dcterms:modified xsi:type="dcterms:W3CDTF">2018-11-14T08:08:00Z</dcterms:modified>
</cp:coreProperties>
</file>