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207" w:rsidRDefault="006B3040" w:rsidP="006B3040">
      <w:pPr>
        <w:pStyle w:val="Rubrik1"/>
      </w:pPr>
      <w:r>
        <w:t xml:space="preserve">Språkvariation </w:t>
      </w:r>
    </w:p>
    <w:p w:rsidR="006B3040" w:rsidRDefault="006B3040" w:rsidP="006B3040">
      <w:pPr>
        <w:rPr>
          <w:sz w:val="24"/>
          <w:lang w:eastAsia="en-US"/>
        </w:rPr>
      </w:pPr>
      <w:r>
        <w:rPr>
          <w:sz w:val="24"/>
          <w:lang w:eastAsia="en-US"/>
        </w:rPr>
        <w:t xml:space="preserve">Tidningen </w:t>
      </w:r>
      <w:r>
        <w:rPr>
          <w:i/>
          <w:sz w:val="24"/>
          <w:lang w:eastAsia="en-US"/>
        </w:rPr>
        <w:t xml:space="preserve">Metro </w:t>
      </w:r>
      <w:r>
        <w:rPr>
          <w:sz w:val="24"/>
          <w:lang w:eastAsia="en-US"/>
        </w:rPr>
        <w:t xml:space="preserve">planerar ett temanummer på temat språk. De efterlyser texter från läsare och eftersom du just har arbetat med området ”språkvariation” i Svenska 1 så bestämmer du dig för att bidra med en text om just det ämnet. I din text vill du förklara för läsarna </w:t>
      </w:r>
    </w:p>
    <w:p w:rsidR="006B3040" w:rsidRDefault="006B3040" w:rsidP="006B3040">
      <w:pPr>
        <w:rPr>
          <w:sz w:val="24"/>
          <w:lang w:eastAsia="en-US"/>
        </w:rPr>
      </w:pPr>
    </w:p>
    <w:p w:rsidR="006B3040" w:rsidRDefault="006B3040" w:rsidP="006B3040">
      <w:pPr>
        <w:rPr>
          <w:sz w:val="24"/>
          <w:lang w:eastAsia="en-US"/>
        </w:rPr>
      </w:pPr>
      <w:proofErr w:type="gramStart"/>
      <w:r>
        <w:rPr>
          <w:sz w:val="24"/>
          <w:lang w:eastAsia="en-US"/>
        </w:rPr>
        <w:t>-</w:t>
      </w:r>
      <w:proofErr w:type="gramEnd"/>
      <w:r>
        <w:rPr>
          <w:sz w:val="24"/>
          <w:lang w:eastAsia="en-US"/>
        </w:rPr>
        <w:t xml:space="preserve"> hur språklig variation hänger samman med talare och kommunikationssituation</w:t>
      </w:r>
    </w:p>
    <w:p w:rsidR="006B3040" w:rsidRDefault="006B3040" w:rsidP="006B3040">
      <w:pPr>
        <w:rPr>
          <w:sz w:val="24"/>
          <w:lang w:eastAsia="en-US"/>
        </w:rPr>
      </w:pPr>
      <w:proofErr w:type="gramStart"/>
      <w:r>
        <w:rPr>
          <w:sz w:val="24"/>
          <w:lang w:eastAsia="en-US"/>
        </w:rPr>
        <w:t>-</w:t>
      </w:r>
      <w:proofErr w:type="gramEnd"/>
      <w:r>
        <w:rPr>
          <w:sz w:val="24"/>
          <w:lang w:eastAsia="en-US"/>
        </w:rPr>
        <w:t xml:space="preserve"> hur språk och språkbruk kan markera avstånd och samhörighet</w:t>
      </w:r>
    </w:p>
    <w:p w:rsidR="006B3040" w:rsidRDefault="006B3040" w:rsidP="006B3040">
      <w:pPr>
        <w:rPr>
          <w:sz w:val="24"/>
          <w:lang w:eastAsia="en-US"/>
        </w:rPr>
      </w:pPr>
      <w:proofErr w:type="gramStart"/>
      <w:r>
        <w:rPr>
          <w:sz w:val="24"/>
          <w:lang w:eastAsia="en-US"/>
        </w:rPr>
        <w:t>-</w:t>
      </w:r>
      <w:proofErr w:type="gramEnd"/>
      <w:r>
        <w:rPr>
          <w:sz w:val="24"/>
          <w:lang w:eastAsia="en-US"/>
        </w:rPr>
        <w:t xml:space="preserve"> vilka olika attityder det finns till olika former av språklig variation</w:t>
      </w:r>
    </w:p>
    <w:p w:rsidR="006B3040" w:rsidRPr="006B3040" w:rsidRDefault="006B3040" w:rsidP="006B3040">
      <w:pPr>
        <w:rPr>
          <w:sz w:val="24"/>
          <w:lang w:eastAsia="en-US"/>
        </w:rPr>
      </w:pPr>
      <w:r>
        <w:rPr>
          <w:sz w:val="24"/>
          <w:lang w:eastAsia="en-US"/>
        </w:rPr>
        <w:t xml:space="preserve">   </w:t>
      </w:r>
    </w:p>
    <w:p w:rsidR="006B3040" w:rsidRDefault="006B3040" w:rsidP="00C60207">
      <w:pPr>
        <w:rPr>
          <w:sz w:val="24"/>
        </w:rPr>
      </w:pPr>
      <w:r>
        <w:rPr>
          <w:sz w:val="24"/>
        </w:rPr>
        <w:t xml:space="preserve">För att underbygga dina reflektioner på ett trovärdigt sätt måste du hänvisa till minst två källor, varav minst en ska vara skriftlig. De källor du kan använda dig av är de du har fått tillgång till i samband med undervisningen av din fantastiska svensklärare. </w:t>
      </w:r>
    </w:p>
    <w:p w:rsidR="008F135B" w:rsidRDefault="008F135B" w:rsidP="00C60207">
      <w:pPr>
        <w:rPr>
          <w:sz w:val="24"/>
        </w:rPr>
      </w:pPr>
    </w:p>
    <w:p w:rsidR="008F135B" w:rsidRDefault="008F135B" w:rsidP="00C60207">
      <w:pPr>
        <w:rPr>
          <w:sz w:val="24"/>
        </w:rPr>
      </w:pPr>
      <w:r>
        <w:rPr>
          <w:sz w:val="24"/>
        </w:rPr>
        <w:t>Glöm inte att anpassa texten till syfte, mottagare och kommunikationssituation!</w:t>
      </w:r>
    </w:p>
    <w:p w:rsidR="006B3040" w:rsidRDefault="006B3040" w:rsidP="00C60207">
      <w:pPr>
        <w:rPr>
          <w:sz w:val="24"/>
        </w:rPr>
      </w:pPr>
    </w:p>
    <w:p w:rsidR="006B3040" w:rsidRDefault="008F135B" w:rsidP="00C60207">
      <w:pPr>
        <w:rPr>
          <w:sz w:val="24"/>
        </w:rPr>
      </w:pPr>
      <w:r>
        <w:rPr>
          <w:sz w:val="24"/>
        </w:rPr>
        <w:t>Omfång: Max 800 ord (motsvarar ca 2 A4)</w:t>
      </w:r>
    </w:p>
    <w:p w:rsidR="008F135B" w:rsidRDefault="008F135B" w:rsidP="00C60207">
      <w:pPr>
        <w:rPr>
          <w:sz w:val="24"/>
        </w:rPr>
      </w:pPr>
    </w:p>
    <w:p w:rsidR="008F135B" w:rsidRDefault="008F135B" w:rsidP="00C60207">
      <w:pPr>
        <w:rPr>
          <w:sz w:val="24"/>
        </w:rPr>
      </w:pPr>
    </w:p>
    <w:p w:rsidR="008F135B" w:rsidRDefault="008F135B" w:rsidP="00C60207">
      <w:pPr>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2756"/>
        <w:gridCol w:w="3525"/>
      </w:tblGrid>
      <w:tr w:rsidR="008F135B" w:rsidRPr="00ED48FA" w:rsidTr="008F135B">
        <w:tc>
          <w:tcPr>
            <w:tcW w:w="2755" w:type="dxa"/>
          </w:tcPr>
          <w:p w:rsidR="008F135B" w:rsidRPr="00ED48FA" w:rsidRDefault="008F135B" w:rsidP="004C195A">
            <w:pPr>
              <w:rPr>
                <w:b/>
                <w:sz w:val="18"/>
                <w:szCs w:val="18"/>
              </w:rPr>
            </w:pPr>
            <w:r w:rsidRPr="00ED48FA">
              <w:rPr>
                <w:b/>
                <w:sz w:val="18"/>
                <w:szCs w:val="18"/>
              </w:rPr>
              <w:t>Kunskapskrav för betyget E</w:t>
            </w:r>
          </w:p>
        </w:tc>
        <w:tc>
          <w:tcPr>
            <w:tcW w:w="2756" w:type="dxa"/>
          </w:tcPr>
          <w:p w:rsidR="008F135B" w:rsidRPr="00ED48FA" w:rsidRDefault="008F135B" w:rsidP="004C195A">
            <w:pPr>
              <w:rPr>
                <w:sz w:val="18"/>
                <w:szCs w:val="18"/>
              </w:rPr>
            </w:pPr>
            <w:r w:rsidRPr="00ED48FA">
              <w:rPr>
                <w:b/>
                <w:sz w:val="18"/>
                <w:szCs w:val="18"/>
              </w:rPr>
              <w:t>Kunskapskrav för betyget C</w:t>
            </w:r>
          </w:p>
        </w:tc>
        <w:tc>
          <w:tcPr>
            <w:tcW w:w="3525" w:type="dxa"/>
          </w:tcPr>
          <w:p w:rsidR="008F135B" w:rsidRPr="00ED48FA" w:rsidRDefault="008F135B" w:rsidP="004C195A">
            <w:pPr>
              <w:rPr>
                <w:sz w:val="18"/>
                <w:szCs w:val="18"/>
              </w:rPr>
            </w:pPr>
            <w:r w:rsidRPr="00ED48FA">
              <w:rPr>
                <w:b/>
                <w:sz w:val="18"/>
                <w:szCs w:val="18"/>
              </w:rPr>
              <w:t>Kunskapskrav för betyget A</w:t>
            </w:r>
          </w:p>
        </w:tc>
      </w:tr>
      <w:tr w:rsidR="008F135B" w:rsidRPr="00ED48FA" w:rsidTr="008F135B">
        <w:trPr>
          <w:trHeight w:val="1120"/>
        </w:trPr>
        <w:tc>
          <w:tcPr>
            <w:tcW w:w="2755" w:type="dxa"/>
          </w:tcPr>
          <w:p w:rsidR="008F135B" w:rsidRPr="00ED48FA" w:rsidRDefault="008F135B" w:rsidP="004C195A">
            <w:pPr>
              <w:rPr>
                <w:sz w:val="18"/>
                <w:szCs w:val="18"/>
              </w:rPr>
            </w:pPr>
          </w:p>
          <w:p w:rsidR="008F135B" w:rsidRPr="00ED48FA" w:rsidRDefault="008F135B" w:rsidP="004C195A">
            <w:pPr>
              <w:rPr>
                <w:sz w:val="18"/>
                <w:szCs w:val="18"/>
              </w:rPr>
            </w:pPr>
            <w:r w:rsidRPr="00ED48FA">
              <w:rPr>
                <w:sz w:val="18"/>
                <w:szCs w:val="18"/>
              </w:rPr>
              <w:t xml:space="preserve">Eleven kan skriva </w:t>
            </w:r>
            <w:r w:rsidRPr="00ED48FA">
              <w:rPr>
                <w:b/>
                <w:sz w:val="18"/>
                <w:szCs w:val="18"/>
              </w:rPr>
              <w:t>andra typer av texter</w:t>
            </w:r>
            <w:r w:rsidRPr="00ED48FA">
              <w:rPr>
                <w:sz w:val="18"/>
                <w:szCs w:val="18"/>
              </w:rPr>
              <w:t xml:space="preserve">, som är sammanhängande och begripliga samt </w:t>
            </w:r>
            <w:r w:rsidRPr="00ED48FA">
              <w:rPr>
                <w:b/>
                <w:bCs/>
                <w:sz w:val="18"/>
                <w:szCs w:val="18"/>
              </w:rPr>
              <w:t>till viss del</w:t>
            </w:r>
            <w:r w:rsidRPr="00ED48FA">
              <w:rPr>
                <w:sz w:val="18"/>
                <w:szCs w:val="18"/>
              </w:rPr>
              <w:t xml:space="preserve"> anpassade till syfte, mottagare och kommunikations</w:t>
            </w:r>
            <w:r w:rsidRPr="00ED48FA">
              <w:rPr>
                <w:sz w:val="18"/>
                <w:szCs w:val="18"/>
              </w:rPr>
              <w:softHyphen/>
              <w:t>situation.</w:t>
            </w:r>
          </w:p>
        </w:tc>
        <w:tc>
          <w:tcPr>
            <w:tcW w:w="2756" w:type="dxa"/>
          </w:tcPr>
          <w:p w:rsidR="008F135B" w:rsidRPr="00ED48FA" w:rsidRDefault="008F135B" w:rsidP="004C195A">
            <w:pPr>
              <w:rPr>
                <w:sz w:val="18"/>
                <w:szCs w:val="18"/>
              </w:rPr>
            </w:pPr>
          </w:p>
          <w:p w:rsidR="008F135B" w:rsidRPr="00ED48FA" w:rsidRDefault="008F135B" w:rsidP="004C195A">
            <w:pPr>
              <w:rPr>
                <w:sz w:val="18"/>
                <w:szCs w:val="18"/>
              </w:rPr>
            </w:pPr>
            <w:r w:rsidRPr="00ED48FA">
              <w:rPr>
                <w:sz w:val="18"/>
                <w:szCs w:val="18"/>
              </w:rPr>
              <w:t xml:space="preserve">Eleven kan skriva </w:t>
            </w:r>
            <w:r w:rsidRPr="00ED48FA">
              <w:rPr>
                <w:b/>
                <w:sz w:val="18"/>
                <w:szCs w:val="18"/>
              </w:rPr>
              <w:t>andra typer av texter</w:t>
            </w:r>
            <w:r w:rsidRPr="00ED48FA">
              <w:rPr>
                <w:sz w:val="18"/>
                <w:szCs w:val="18"/>
              </w:rPr>
              <w:t>, som är sammanhängande och begripliga samt anpassade till syfte, mottagare och kommunikations</w:t>
            </w:r>
            <w:r w:rsidRPr="00ED48FA">
              <w:rPr>
                <w:sz w:val="18"/>
                <w:szCs w:val="18"/>
              </w:rPr>
              <w:softHyphen/>
              <w:t xml:space="preserve">situation. </w:t>
            </w:r>
            <w:r w:rsidRPr="00ED48FA">
              <w:rPr>
                <w:b/>
                <w:bCs/>
                <w:sz w:val="18"/>
                <w:szCs w:val="18"/>
              </w:rPr>
              <w:t>Dispositionen i den skriftliga framställningen är tydligt urskiljbar</w:t>
            </w:r>
            <w:r w:rsidRPr="00ED48FA">
              <w:rPr>
                <w:sz w:val="18"/>
                <w:szCs w:val="18"/>
              </w:rPr>
              <w:t>.</w:t>
            </w:r>
          </w:p>
        </w:tc>
        <w:tc>
          <w:tcPr>
            <w:tcW w:w="3525" w:type="dxa"/>
          </w:tcPr>
          <w:p w:rsidR="008F135B" w:rsidRPr="00ED48FA" w:rsidRDefault="008F135B" w:rsidP="004C195A">
            <w:pPr>
              <w:rPr>
                <w:sz w:val="18"/>
                <w:szCs w:val="18"/>
              </w:rPr>
            </w:pPr>
          </w:p>
          <w:p w:rsidR="008F135B" w:rsidRDefault="008F135B" w:rsidP="004C195A">
            <w:pPr>
              <w:rPr>
                <w:b/>
                <w:bCs/>
                <w:sz w:val="18"/>
                <w:szCs w:val="18"/>
              </w:rPr>
            </w:pPr>
            <w:r w:rsidRPr="00ED48FA">
              <w:rPr>
                <w:sz w:val="18"/>
                <w:szCs w:val="18"/>
              </w:rPr>
              <w:t xml:space="preserve">Eleven kan skriva </w:t>
            </w:r>
            <w:r w:rsidRPr="00ED48FA">
              <w:rPr>
                <w:b/>
                <w:sz w:val="18"/>
                <w:szCs w:val="18"/>
              </w:rPr>
              <w:t>andra typer av texter</w:t>
            </w:r>
            <w:r w:rsidRPr="00ED48FA">
              <w:rPr>
                <w:sz w:val="18"/>
                <w:szCs w:val="18"/>
              </w:rPr>
              <w:t xml:space="preserve">, som är sammanhängande, begripliga </w:t>
            </w:r>
            <w:r w:rsidRPr="00ED48FA">
              <w:rPr>
                <w:b/>
                <w:bCs/>
                <w:sz w:val="18"/>
                <w:szCs w:val="18"/>
              </w:rPr>
              <w:t>och väldisponerade</w:t>
            </w:r>
            <w:r w:rsidRPr="00ED48FA">
              <w:rPr>
                <w:sz w:val="18"/>
                <w:szCs w:val="18"/>
              </w:rPr>
              <w:t xml:space="preserve"> samt anpassade till syfte, mottagare och kommunikations</w:t>
            </w:r>
            <w:r w:rsidRPr="00ED48FA">
              <w:rPr>
                <w:sz w:val="18"/>
                <w:szCs w:val="18"/>
              </w:rPr>
              <w:softHyphen/>
              <w:t xml:space="preserve">situation. </w:t>
            </w:r>
          </w:p>
          <w:p w:rsidR="008F135B" w:rsidRPr="00ED48FA" w:rsidRDefault="008F135B" w:rsidP="004C195A">
            <w:pPr>
              <w:rPr>
                <w:sz w:val="18"/>
                <w:szCs w:val="18"/>
              </w:rPr>
            </w:pPr>
          </w:p>
          <w:p w:rsidR="008F135B" w:rsidRPr="00ED48FA" w:rsidRDefault="008F135B" w:rsidP="004C195A">
            <w:pPr>
              <w:rPr>
                <w:sz w:val="18"/>
                <w:szCs w:val="18"/>
              </w:rPr>
            </w:pPr>
          </w:p>
        </w:tc>
      </w:tr>
      <w:tr w:rsidR="008F135B" w:rsidRPr="00ED48FA" w:rsidTr="008F135B">
        <w:trPr>
          <w:trHeight w:val="1120"/>
        </w:trPr>
        <w:tc>
          <w:tcPr>
            <w:tcW w:w="2755" w:type="dxa"/>
          </w:tcPr>
          <w:p w:rsidR="008F135B" w:rsidRPr="00ED48FA" w:rsidRDefault="008F135B" w:rsidP="004C195A">
            <w:pPr>
              <w:spacing w:before="100" w:beforeAutospacing="1" w:after="100" w:afterAutospacing="1"/>
              <w:rPr>
                <w:sz w:val="18"/>
                <w:szCs w:val="18"/>
              </w:rPr>
            </w:pPr>
            <w:r w:rsidRPr="00ED48FA">
              <w:rPr>
                <w:sz w:val="18"/>
                <w:szCs w:val="18"/>
              </w:rPr>
              <w:br/>
              <w:t>Eleven kan i huvudsak följa skriftspråkets normer för språkriktighet.</w:t>
            </w:r>
          </w:p>
        </w:tc>
        <w:tc>
          <w:tcPr>
            <w:tcW w:w="2756" w:type="dxa"/>
          </w:tcPr>
          <w:p w:rsidR="008F135B" w:rsidRPr="00ED48FA" w:rsidRDefault="008F135B" w:rsidP="004C195A">
            <w:pPr>
              <w:rPr>
                <w:sz w:val="18"/>
                <w:szCs w:val="18"/>
              </w:rPr>
            </w:pPr>
          </w:p>
          <w:p w:rsidR="008F135B" w:rsidRPr="00ED48FA" w:rsidRDefault="008F135B" w:rsidP="004C195A">
            <w:pPr>
              <w:rPr>
                <w:sz w:val="18"/>
                <w:szCs w:val="18"/>
              </w:rPr>
            </w:pPr>
            <w:r w:rsidRPr="00ED48FA">
              <w:rPr>
                <w:sz w:val="18"/>
                <w:szCs w:val="18"/>
              </w:rPr>
              <w:t>Eleven kan i huvudsak följa skriftspråkets normer för språkriktighet,</w:t>
            </w:r>
            <w:r w:rsidRPr="00ED48FA">
              <w:rPr>
                <w:b/>
                <w:bCs/>
                <w:sz w:val="18"/>
                <w:szCs w:val="18"/>
              </w:rPr>
              <w:t xml:space="preserve"> och språket är varierat och delvis välformulerat</w:t>
            </w:r>
            <w:r w:rsidRPr="00ED48FA">
              <w:rPr>
                <w:sz w:val="18"/>
                <w:szCs w:val="18"/>
              </w:rPr>
              <w:t>.</w:t>
            </w:r>
          </w:p>
          <w:p w:rsidR="008F135B" w:rsidRPr="00ED48FA" w:rsidRDefault="008F135B" w:rsidP="004C195A">
            <w:pPr>
              <w:rPr>
                <w:sz w:val="18"/>
                <w:szCs w:val="18"/>
              </w:rPr>
            </w:pPr>
          </w:p>
        </w:tc>
        <w:tc>
          <w:tcPr>
            <w:tcW w:w="3525" w:type="dxa"/>
          </w:tcPr>
          <w:p w:rsidR="008F135B" w:rsidRPr="00ED48FA" w:rsidRDefault="008F135B" w:rsidP="004C195A">
            <w:pPr>
              <w:rPr>
                <w:sz w:val="18"/>
                <w:szCs w:val="18"/>
              </w:rPr>
            </w:pPr>
          </w:p>
          <w:p w:rsidR="008F135B" w:rsidRPr="00ED48FA" w:rsidRDefault="008F135B" w:rsidP="004C195A">
            <w:pPr>
              <w:rPr>
                <w:sz w:val="18"/>
                <w:szCs w:val="18"/>
              </w:rPr>
            </w:pPr>
            <w:r w:rsidRPr="00ED48FA">
              <w:rPr>
                <w:sz w:val="18"/>
                <w:szCs w:val="18"/>
              </w:rPr>
              <w:t>Eleven kan i huvudsak följa skriftspråkets normer för språkriktighet,</w:t>
            </w:r>
            <w:r w:rsidRPr="00ED48FA">
              <w:rPr>
                <w:b/>
                <w:bCs/>
                <w:sz w:val="18"/>
                <w:szCs w:val="18"/>
              </w:rPr>
              <w:t xml:space="preserve"> och språket är varierat och innehåller goda formuleringar</w:t>
            </w:r>
            <w:r w:rsidRPr="00ED48FA">
              <w:rPr>
                <w:sz w:val="18"/>
                <w:szCs w:val="18"/>
              </w:rPr>
              <w:t>.</w:t>
            </w:r>
          </w:p>
        </w:tc>
      </w:tr>
    </w:tbl>
    <w:p w:rsidR="008F135B" w:rsidRDefault="008F135B" w:rsidP="00C60207">
      <w:pPr>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805"/>
        <w:gridCol w:w="3426"/>
      </w:tblGrid>
      <w:tr w:rsidR="008F135B" w:rsidRPr="00ED48FA" w:rsidTr="004C195A">
        <w:tc>
          <w:tcPr>
            <w:tcW w:w="3412" w:type="dxa"/>
          </w:tcPr>
          <w:p w:rsidR="008F135B" w:rsidRPr="00ED48FA" w:rsidRDefault="008F135B" w:rsidP="004C195A">
            <w:pPr>
              <w:rPr>
                <w:b/>
                <w:sz w:val="18"/>
                <w:szCs w:val="18"/>
              </w:rPr>
            </w:pPr>
            <w:r w:rsidRPr="00ED48FA">
              <w:rPr>
                <w:b/>
                <w:sz w:val="18"/>
                <w:szCs w:val="18"/>
              </w:rPr>
              <w:t>Kunskapskrav för betyget E</w:t>
            </w:r>
          </w:p>
        </w:tc>
        <w:tc>
          <w:tcPr>
            <w:tcW w:w="3413" w:type="dxa"/>
          </w:tcPr>
          <w:p w:rsidR="008F135B" w:rsidRPr="00ED48FA" w:rsidRDefault="008F135B" w:rsidP="004C195A">
            <w:pPr>
              <w:rPr>
                <w:sz w:val="18"/>
                <w:szCs w:val="18"/>
              </w:rPr>
            </w:pPr>
            <w:r w:rsidRPr="00ED48FA">
              <w:rPr>
                <w:b/>
                <w:sz w:val="18"/>
                <w:szCs w:val="18"/>
              </w:rPr>
              <w:t>Kunskapskrav för betyget C</w:t>
            </w:r>
          </w:p>
        </w:tc>
        <w:tc>
          <w:tcPr>
            <w:tcW w:w="4563" w:type="dxa"/>
          </w:tcPr>
          <w:p w:rsidR="008F135B" w:rsidRPr="00ED48FA" w:rsidRDefault="008F135B" w:rsidP="004C195A">
            <w:pPr>
              <w:rPr>
                <w:sz w:val="18"/>
                <w:szCs w:val="18"/>
              </w:rPr>
            </w:pPr>
            <w:r w:rsidRPr="00ED48FA">
              <w:rPr>
                <w:b/>
                <w:sz w:val="18"/>
                <w:szCs w:val="18"/>
              </w:rPr>
              <w:t>Kunskapskrav för betyget A</w:t>
            </w:r>
          </w:p>
        </w:tc>
      </w:tr>
      <w:tr w:rsidR="008F135B" w:rsidRPr="00ED48FA" w:rsidTr="004C195A">
        <w:trPr>
          <w:trHeight w:val="1120"/>
        </w:trPr>
        <w:tc>
          <w:tcPr>
            <w:tcW w:w="3412" w:type="dxa"/>
          </w:tcPr>
          <w:p w:rsidR="008F135B" w:rsidRPr="00ED48FA" w:rsidRDefault="008F135B" w:rsidP="004C195A">
            <w:pPr>
              <w:rPr>
                <w:sz w:val="18"/>
                <w:szCs w:val="18"/>
              </w:rPr>
            </w:pPr>
          </w:p>
          <w:p w:rsidR="008F135B" w:rsidRPr="00ED48FA" w:rsidRDefault="008F135B" w:rsidP="004C195A">
            <w:pPr>
              <w:rPr>
                <w:sz w:val="18"/>
                <w:szCs w:val="18"/>
              </w:rPr>
            </w:pPr>
            <w:r w:rsidRPr="00ED48FA">
              <w:rPr>
                <w:sz w:val="18"/>
                <w:szCs w:val="18"/>
              </w:rPr>
              <w:t xml:space="preserve">Eleven kan göra </w:t>
            </w:r>
            <w:r w:rsidRPr="00ED48FA">
              <w:rPr>
                <w:b/>
                <w:bCs/>
                <w:sz w:val="18"/>
                <w:szCs w:val="18"/>
              </w:rPr>
              <w:t>enkla</w:t>
            </w:r>
            <w:r w:rsidRPr="00ED48FA">
              <w:rPr>
                <w:sz w:val="18"/>
                <w:szCs w:val="18"/>
              </w:rPr>
              <w:t xml:space="preserve"> reflektioner över hur språklig variation hänger samman med talare och kommunikationssituation.</w:t>
            </w:r>
          </w:p>
        </w:tc>
        <w:tc>
          <w:tcPr>
            <w:tcW w:w="3413" w:type="dxa"/>
          </w:tcPr>
          <w:p w:rsidR="008F135B" w:rsidRPr="00ED48FA" w:rsidRDefault="008F135B" w:rsidP="004C195A">
            <w:pPr>
              <w:rPr>
                <w:sz w:val="18"/>
                <w:szCs w:val="18"/>
              </w:rPr>
            </w:pPr>
            <w:r w:rsidRPr="00ED48FA">
              <w:rPr>
                <w:bCs/>
                <w:sz w:val="18"/>
                <w:szCs w:val="18"/>
              </w:rPr>
              <w:t>.</w:t>
            </w:r>
            <w:r w:rsidRPr="00ED48FA">
              <w:rPr>
                <w:sz w:val="18"/>
                <w:szCs w:val="18"/>
              </w:rPr>
              <w:t xml:space="preserve"> </w:t>
            </w:r>
          </w:p>
          <w:p w:rsidR="008F135B" w:rsidRPr="00ED48FA" w:rsidRDefault="008F135B" w:rsidP="004C195A">
            <w:pPr>
              <w:rPr>
                <w:sz w:val="18"/>
                <w:szCs w:val="18"/>
              </w:rPr>
            </w:pPr>
            <w:r w:rsidRPr="00ED48FA">
              <w:rPr>
                <w:sz w:val="18"/>
                <w:szCs w:val="18"/>
              </w:rPr>
              <w:t xml:space="preserve">Eleven kan göra </w:t>
            </w:r>
            <w:r w:rsidRPr="00ED48FA">
              <w:rPr>
                <w:b/>
                <w:bCs/>
                <w:sz w:val="18"/>
                <w:szCs w:val="18"/>
              </w:rPr>
              <w:t xml:space="preserve">välgrundade </w:t>
            </w:r>
            <w:r w:rsidRPr="00ED48FA">
              <w:rPr>
                <w:sz w:val="18"/>
                <w:szCs w:val="18"/>
              </w:rPr>
              <w:t xml:space="preserve">reflektioner över hur språklig variation hänger samman med talare och kommunikationssituation. </w:t>
            </w:r>
          </w:p>
        </w:tc>
        <w:tc>
          <w:tcPr>
            <w:tcW w:w="4563" w:type="dxa"/>
          </w:tcPr>
          <w:p w:rsidR="008F135B" w:rsidRPr="00ED48FA" w:rsidRDefault="008F135B" w:rsidP="004C195A">
            <w:pPr>
              <w:rPr>
                <w:sz w:val="18"/>
                <w:szCs w:val="18"/>
              </w:rPr>
            </w:pPr>
            <w:r w:rsidRPr="00ED48FA">
              <w:rPr>
                <w:sz w:val="18"/>
                <w:szCs w:val="18"/>
              </w:rPr>
              <w:t>.</w:t>
            </w:r>
          </w:p>
          <w:p w:rsidR="008F135B" w:rsidRPr="00ED48FA" w:rsidRDefault="008F135B" w:rsidP="004C195A">
            <w:pPr>
              <w:rPr>
                <w:sz w:val="18"/>
                <w:szCs w:val="18"/>
              </w:rPr>
            </w:pPr>
            <w:r w:rsidRPr="00ED48FA">
              <w:rPr>
                <w:sz w:val="18"/>
                <w:szCs w:val="18"/>
              </w:rPr>
              <w:t xml:space="preserve">Eleven kan göra </w:t>
            </w:r>
            <w:r w:rsidRPr="00ED48FA">
              <w:rPr>
                <w:b/>
                <w:bCs/>
                <w:sz w:val="18"/>
                <w:szCs w:val="18"/>
              </w:rPr>
              <w:t>välgrundade och nyanserade</w:t>
            </w:r>
            <w:r w:rsidRPr="00ED48FA">
              <w:rPr>
                <w:sz w:val="18"/>
                <w:szCs w:val="18"/>
              </w:rPr>
              <w:t xml:space="preserve"> reflektioner över hur språklig variation hänger samman med talare och kommunikationssituation. </w:t>
            </w:r>
          </w:p>
          <w:p w:rsidR="008F135B" w:rsidRPr="00ED48FA" w:rsidRDefault="008F135B" w:rsidP="004C195A">
            <w:pPr>
              <w:rPr>
                <w:sz w:val="18"/>
                <w:szCs w:val="18"/>
              </w:rPr>
            </w:pPr>
          </w:p>
        </w:tc>
      </w:tr>
      <w:tr w:rsidR="008F135B" w:rsidRPr="00ED48FA" w:rsidTr="004C195A">
        <w:trPr>
          <w:trHeight w:val="1120"/>
        </w:trPr>
        <w:tc>
          <w:tcPr>
            <w:tcW w:w="3412" w:type="dxa"/>
          </w:tcPr>
          <w:p w:rsidR="008F135B" w:rsidRPr="00ED48FA" w:rsidRDefault="008F135B" w:rsidP="004C195A">
            <w:pPr>
              <w:rPr>
                <w:sz w:val="18"/>
                <w:szCs w:val="18"/>
              </w:rPr>
            </w:pPr>
            <w:r w:rsidRPr="00ED48FA">
              <w:rPr>
                <w:sz w:val="18"/>
                <w:szCs w:val="18"/>
              </w:rPr>
              <w:t xml:space="preserve"> </w:t>
            </w:r>
          </w:p>
          <w:p w:rsidR="008F135B" w:rsidRPr="00ED48FA" w:rsidRDefault="008F135B" w:rsidP="004C195A">
            <w:pPr>
              <w:rPr>
                <w:sz w:val="18"/>
                <w:szCs w:val="18"/>
              </w:rPr>
            </w:pPr>
            <w:r w:rsidRPr="00ED48FA">
              <w:rPr>
                <w:sz w:val="18"/>
                <w:szCs w:val="18"/>
              </w:rPr>
              <w:t>Eleven kan ge exempel på hur språk och språkbruk kan markera avstånd och samhörighet.</w:t>
            </w:r>
          </w:p>
          <w:p w:rsidR="008F135B" w:rsidRPr="00ED48FA" w:rsidRDefault="008F135B" w:rsidP="004C195A">
            <w:pPr>
              <w:rPr>
                <w:sz w:val="18"/>
                <w:szCs w:val="18"/>
              </w:rPr>
            </w:pPr>
          </w:p>
        </w:tc>
        <w:tc>
          <w:tcPr>
            <w:tcW w:w="3413" w:type="dxa"/>
          </w:tcPr>
          <w:p w:rsidR="008F135B" w:rsidRPr="00ED48FA" w:rsidRDefault="008F135B" w:rsidP="004C195A">
            <w:pPr>
              <w:rPr>
                <w:sz w:val="18"/>
                <w:szCs w:val="18"/>
              </w:rPr>
            </w:pPr>
          </w:p>
          <w:p w:rsidR="008F135B" w:rsidRPr="00ED48FA" w:rsidRDefault="008F135B" w:rsidP="004C195A">
            <w:pPr>
              <w:rPr>
                <w:sz w:val="18"/>
                <w:szCs w:val="18"/>
              </w:rPr>
            </w:pPr>
            <w:r w:rsidRPr="00ED48FA">
              <w:rPr>
                <w:sz w:val="18"/>
                <w:szCs w:val="18"/>
              </w:rPr>
              <w:t xml:space="preserve">Eleven kan ge exempel på </w:t>
            </w:r>
            <w:r w:rsidRPr="00ED48FA">
              <w:rPr>
                <w:b/>
                <w:bCs/>
                <w:sz w:val="18"/>
                <w:szCs w:val="18"/>
              </w:rPr>
              <w:t xml:space="preserve">och diskutera </w:t>
            </w:r>
            <w:r w:rsidRPr="00ED48FA">
              <w:rPr>
                <w:sz w:val="18"/>
                <w:szCs w:val="18"/>
              </w:rPr>
              <w:t xml:space="preserve">hur språk och språkbruk kan markera avstånd och samhörighet. </w:t>
            </w:r>
          </w:p>
          <w:p w:rsidR="008F135B" w:rsidRPr="00ED48FA" w:rsidRDefault="008F135B" w:rsidP="004C195A">
            <w:pPr>
              <w:rPr>
                <w:sz w:val="18"/>
                <w:szCs w:val="18"/>
              </w:rPr>
            </w:pPr>
          </w:p>
        </w:tc>
        <w:tc>
          <w:tcPr>
            <w:tcW w:w="4563" w:type="dxa"/>
          </w:tcPr>
          <w:p w:rsidR="008F135B" w:rsidRPr="00ED48FA" w:rsidRDefault="008F135B" w:rsidP="004C195A">
            <w:pPr>
              <w:rPr>
                <w:sz w:val="18"/>
                <w:szCs w:val="18"/>
              </w:rPr>
            </w:pPr>
          </w:p>
          <w:p w:rsidR="008F135B" w:rsidRPr="00ED48FA" w:rsidRDefault="008F135B" w:rsidP="004C195A">
            <w:pPr>
              <w:rPr>
                <w:sz w:val="18"/>
                <w:szCs w:val="18"/>
              </w:rPr>
            </w:pPr>
            <w:r w:rsidRPr="00ED48FA">
              <w:rPr>
                <w:sz w:val="18"/>
                <w:szCs w:val="18"/>
              </w:rPr>
              <w:t xml:space="preserve">Eleven kan ge exempel på </w:t>
            </w:r>
            <w:r w:rsidRPr="00ED48FA">
              <w:rPr>
                <w:b/>
                <w:bCs/>
                <w:sz w:val="18"/>
                <w:szCs w:val="18"/>
              </w:rPr>
              <w:t xml:space="preserve">och nyanserat diskutera </w:t>
            </w:r>
            <w:r w:rsidRPr="00ED48FA">
              <w:rPr>
                <w:sz w:val="18"/>
                <w:szCs w:val="18"/>
              </w:rPr>
              <w:t>hur språk och språkbruk kan markera avstånd och samhörighet.</w:t>
            </w:r>
          </w:p>
          <w:p w:rsidR="008F135B" w:rsidRPr="00ED48FA" w:rsidRDefault="008F135B" w:rsidP="004C195A">
            <w:pPr>
              <w:rPr>
                <w:sz w:val="18"/>
                <w:szCs w:val="18"/>
              </w:rPr>
            </w:pPr>
          </w:p>
        </w:tc>
      </w:tr>
      <w:tr w:rsidR="008F135B" w:rsidRPr="00ED48FA" w:rsidTr="004C195A">
        <w:trPr>
          <w:trHeight w:val="1120"/>
        </w:trPr>
        <w:tc>
          <w:tcPr>
            <w:tcW w:w="3412" w:type="dxa"/>
          </w:tcPr>
          <w:p w:rsidR="008F135B" w:rsidRPr="00ED48FA" w:rsidRDefault="008F135B" w:rsidP="004C195A">
            <w:pPr>
              <w:rPr>
                <w:sz w:val="18"/>
                <w:szCs w:val="18"/>
              </w:rPr>
            </w:pPr>
          </w:p>
          <w:p w:rsidR="008F135B" w:rsidRPr="00ED48FA" w:rsidRDefault="008F135B" w:rsidP="004C195A">
            <w:pPr>
              <w:rPr>
                <w:sz w:val="18"/>
                <w:szCs w:val="18"/>
              </w:rPr>
            </w:pPr>
            <w:r w:rsidRPr="00ED48FA">
              <w:rPr>
                <w:sz w:val="18"/>
                <w:szCs w:val="18"/>
              </w:rPr>
              <w:t xml:space="preserve">Eleven resonerar </w:t>
            </w:r>
            <w:r w:rsidRPr="00ED48FA">
              <w:rPr>
                <w:b/>
                <w:bCs/>
                <w:sz w:val="18"/>
                <w:szCs w:val="18"/>
              </w:rPr>
              <w:t>översiktligt</w:t>
            </w:r>
            <w:r w:rsidRPr="00ED48FA">
              <w:rPr>
                <w:sz w:val="18"/>
                <w:szCs w:val="18"/>
              </w:rPr>
              <w:t xml:space="preserve"> om attityder till </w:t>
            </w:r>
            <w:r w:rsidRPr="00ED48FA">
              <w:rPr>
                <w:b/>
                <w:bCs/>
                <w:sz w:val="18"/>
                <w:szCs w:val="18"/>
              </w:rPr>
              <w:t>någon</w:t>
            </w:r>
            <w:r w:rsidRPr="00ED48FA">
              <w:rPr>
                <w:sz w:val="18"/>
                <w:szCs w:val="18"/>
              </w:rPr>
              <w:t xml:space="preserve"> form av språklig variation.</w:t>
            </w:r>
          </w:p>
          <w:p w:rsidR="008F135B" w:rsidRPr="00ED48FA" w:rsidRDefault="008F135B" w:rsidP="004C195A">
            <w:pPr>
              <w:rPr>
                <w:sz w:val="18"/>
                <w:szCs w:val="18"/>
              </w:rPr>
            </w:pPr>
          </w:p>
        </w:tc>
        <w:tc>
          <w:tcPr>
            <w:tcW w:w="3413" w:type="dxa"/>
          </w:tcPr>
          <w:p w:rsidR="008F135B" w:rsidRPr="00ED48FA" w:rsidRDefault="008F135B" w:rsidP="004C195A">
            <w:pPr>
              <w:rPr>
                <w:sz w:val="18"/>
                <w:szCs w:val="18"/>
              </w:rPr>
            </w:pPr>
          </w:p>
          <w:p w:rsidR="008F135B" w:rsidRPr="00ED48FA" w:rsidRDefault="008F135B" w:rsidP="004C195A">
            <w:pPr>
              <w:rPr>
                <w:sz w:val="18"/>
                <w:szCs w:val="18"/>
              </w:rPr>
            </w:pPr>
            <w:r w:rsidRPr="00ED48FA">
              <w:rPr>
                <w:sz w:val="18"/>
                <w:szCs w:val="18"/>
              </w:rPr>
              <w:t xml:space="preserve">Eleven resonerar </w:t>
            </w:r>
            <w:r w:rsidRPr="00ED48FA">
              <w:rPr>
                <w:b/>
                <w:bCs/>
                <w:sz w:val="18"/>
                <w:szCs w:val="18"/>
              </w:rPr>
              <w:t>översiktligt,</w:t>
            </w:r>
            <w:r w:rsidRPr="00ED48FA">
              <w:rPr>
                <w:sz w:val="18"/>
                <w:szCs w:val="18"/>
              </w:rPr>
              <w:t xml:space="preserve"> </w:t>
            </w:r>
            <w:r w:rsidRPr="00ED48FA">
              <w:rPr>
                <w:b/>
                <w:bCs/>
                <w:sz w:val="18"/>
                <w:szCs w:val="18"/>
              </w:rPr>
              <w:t>utifrån några olika perspektiv</w:t>
            </w:r>
            <w:r w:rsidRPr="00ED48FA">
              <w:rPr>
                <w:sz w:val="18"/>
                <w:szCs w:val="18"/>
              </w:rPr>
              <w:t xml:space="preserve">, om attityder till </w:t>
            </w:r>
            <w:r w:rsidRPr="00ED48FA">
              <w:rPr>
                <w:b/>
                <w:bCs/>
                <w:sz w:val="18"/>
                <w:szCs w:val="18"/>
              </w:rPr>
              <w:t>några</w:t>
            </w:r>
            <w:r w:rsidRPr="00ED48FA">
              <w:rPr>
                <w:sz w:val="18"/>
                <w:szCs w:val="18"/>
              </w:rPr>
              <w:t xml:space="preserve"> olika former av språklig variation.</w:t>
            </w:r>
          </w:p>
        </w:tc>
        <w:tc>
          <w:tcPr>
            <w:tcW w:w="4563" w:type="dxa"/>
          </w:tcPr>
          <w:p w:rsidR="008F135B" w:rsidRPr="00ED48FA" w:rsidRDefault="008F135B" w:rsidP="004C195A">
            <w:pPr>
              <w:rPr>
                <w:sz w:val="18"/>
                <w:szCs w:val="18"/>
              </w:rPr>
            </w:pPr>
          </w:p>
          <w:p w:rsidR="008F135B" w:rsidRPr="00ED48FA" w:rsidRDefault="008F135B" w:rsidP="004C195A">
            <w:pPr>
              <w:rPr>
                <w:sz w:val="18"/>
                <w:szCs w:val="18"/>
              </w:rPr>
            </w:pPr>
            <w:r w:rsidRPr="00ED48FA">
              <w:rPr>
                <w:sz w:val="18"/>
                <w:szCs w:val="18"/>
              </w:rPr>
              <w:t xml:space="preserve">Eleven resonerar </w:t>
            </w:r>
            <w:r w:rsidRPr="00ED48FA">
              <w:rPr>
                <w:b/>
                <w:bCs/>
                <w:sz w:val="18"/>
                <w:szCs w:val="18"/>
              </w:rPr>
              <w:t>utförligt,</w:t>
            </w:r>
            <w:r w:rsidRPr="00ED48FA">
              <w:rPr>
                <w:sz w:val="18"/>
                <w:szCs w:val="18"/>
              </w:rPr>
              <w:t xml:space="preserve"> </w:t>
            </w:r>
            <w:r w:rsidRPr="00ED48FA">
              <w:rPr>
                <w:b/>
                <w:bCs/>
                <w:sz w:val="18"/>
                <w:szCs w:val="18"/>
              </w:rPr>
              <w:t>utifrån flera olika perspektiv</w:t>
            </w:r>
            <w:r w:rsidRPr="00ED48FA">
              <w:rPr>
                <w:sz w:val="18"/>
                <w:szCs w:val="18"/>
              </w:rPr>
              <w:t xml:space="preserve">, om attityder till </w:t>
            </w:r>
            <w:r w:rsidRPr="00ED48FA">
              <w:rPr>
                <w:b/>
                <w:bCs/>
                <w:sz w:val="18"/>
                <w:szCs w:val="18"/>
              </w:rPr>
              <w:t>flera</w:t>
            </w:r>
            <w:r w:rsidRPr="00ED48FA">
              <w:rPr>
                <w:sz w:val="18"/>
                <w:szCs w:val="18"/>
              </w:rPr>
              <w:t xml:space="preserve"> olika former av språklig variation.</w:t>
            </w:r>
          </w:p>
          <w:p w:rsidR="008F135B" w:rsidRPr="00ED48FA" w:rsidRDefault="008F135B" w:rsidP="004C195A">
            <w:pPr>
              <w:rPr>
                <w:sz w:val="18"/>
                <w:szCs w:val="18"/>
              </w:rPr>
            </w:pPr>
          </w:p>
        </w:tc>
      </w:tr>
    </w:tbl>
    <w:p w:rsidR="006B3040" w:rsidRPr="00C60207" w:rsidRDefault="006B3040" w:rsidP="00C60207">
      <w:bookmarkStart w:id="0" w:name="_GoBack"/>
      <w:bookmarkEnd w:id="0"/>
    </w:p>
    <w:sectPr w:rsidR="006B3040" w:rsidRPr="00C60207" w:rsidSect="00F67435">
      <w:head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040" w:rsidRDefault="006B3040" w:rsidP="00943698">
      <w:r>
        <w:separator/>
      </w:r>
    </w:p>
  </w:endnote>
  <w:endnote w:type="continuationSeparator" w:id="0">
    <w:p w:rsidR="006B3040" w:rsidRDefault="006B3040" w:rsidP="0094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tockholm Type Bold">
    <w:altName w:val="Arial"/>
    <w:panose1 w:val="00000000000000000000"/>
    <w:charset w:val="00"/>
    <w:family w:val="modern"/>
    <w:notTrueType/>
    <w:pitch w:val="variable"/>
    <w:sig w:usb0="00000207" w:usb1="00000000" w:usb2="00000000" w:usb3="00000000" w:csb0="00000097" w:csb1="00000000"/>
  </w:font>
  <w:font w:name="Stockholm Type Regular">
    <w:altName w:val="Arial"/>
    <w:panose1 w:val="00000000000000000000"/>
    <w:charset w:val="00"/>
    <w:family w:val="modern"/>
    <w:notTrueType/>
    <w:pitch w:val="variable"/>
    <w:sig w:usb0="00000207" w:usb1="00000000"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040" w:rsidRDefault="006B3040" w:rsidP="00943698">
      <w:r>
        <w:separator/>
      </w:r>
    </w:p>
  </w:footnote>
  <w:footnote w:type="continuationSeparator" w:id="0">
    <w:p w:rsidR="006B3040" w:rsidRDefault="006B3040" w:rsidP="00943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EEA" w:rsidRDefault="008F135B">
    <w:pPr>
      <w:pStyle w:val="Sidhuvud"/>
    </w:pPr>
    <w:r>
      <w:t>NA16FO</w:t>
    </w:r>
  </w:p>
  <w:p w:rsidR="008F135B" w:rsidRDefault="008F135B">
    <w:pPr>
      <w:pStyle w:val="Sidhuvud"/>
    </w:pPr>
    <w:r>
      <w:t>EPE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CC789A36"/>
    <w:lvl w:ilvl="0">
      <w:start w:val="1"/>
      <w:numFmt w:val="decimal"/>
      <w:lvlText w:val="%1."/>
      <w:lvlJc w:val="left"/>
      <w:pPr>
        <w:tabs>
          <w:tab w:val="num" w:pos="926"/>
        </w:tabs>
        <w:ind w:left="926" w:hanging="360"/>
      </w:pPr>
    </w:lvl>
  </w:abstractNum>
  <w:abstractNum w:abstractNumId="1">
    <w:nsid w:val="FFFFFF7F"/>
    <w:multiLevelType w:val="singleLevel"/>
    <w:tmpl w:val="85BAAD38"/>
    <w:lvl w:ilvl="0">
      <w:start w:val="1"/>
      <w:numFmt w:val="decimal"/>
      <w:lvlText w:val="%1."/>
      <w:lvlJc w:val="left"/>
      <w:pPr>
        <w:tabs>
          <w:tab w:val="num" w:pos="643"/>
        </w:tabs>
        <w:ind w:left="643" w:hanging="360"/>
      </w:pPr>
    </w:lvl>
  </w:abstractNum>
  <w:abstractNum w:abstractNumId="2">
    <w:nsid w:val="FFFFFF80"/>
    <w:multiLevelType w:val="singleLevel"/>
    <w:tmpl w:val="F06E5EC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99087062"/>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C82AE1A"/>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82B87006"/>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80129C94"/>
    <w:lvl w:ilvl="0">
      <w:start w:val="1"/>
      <w:numFmt w:val="decimal"/>
      <w:lvlText w:val="%1."/>
      <w:lvlJc w:val="left"/>
      <w:pPr>
        <w:tabs>
          <w:tab w:val="num" w:pos="360"/>
        </w:tabs>
        <w:ind w:left="360" w:hanging="360"/>
      </w:pPr>
    </w:lvl>
  </w:abstractNum>
  <w:abstractNum w:abstractNumId="7">
    <w:nsid w:val="FFFFFF89"/>
    <w:multiLevelType w:val="singleLevel"/>
    <w:tmpl w:val="4BE281F4"/>
    <w:lvl w:ilvl="0">
      <w:start w:val="1"/>
      <w:numFmt w:val="bullet"/>
      <w:lvlText w:val=""/>
      <w:lvlJc w:val="left"/>
      <w:pPr>
        <w:tabs>
          <w:tab w:val="num" w:pos="360"/>
        </w:tabs>
        <w:ind w:left="360" w:hanging="360"/>
      </w:pPr>
      <w:rPr>
        <w:rFonts w:ascii="Symbol" w:hAnsi="Symbol" w:hint="default"/>
      </w:rPr>
    </w:lvl>
  </w:abstractNum>
  <w:abstractNum w:abstractNumId="8">
    <w:nsid w:val="155C2BF5"/>
    <w:multiLevelType w:val="multilevel"/>
    <w:tmpl w:val="E1341098"/>
    <w:lvl w:ilvl="0">
      <w:start w:val="1"/>
      <w:numFmt w:val="bullet"/>
      <w:pStyle w:val="Punktlista"/>
      <w:lvlText w:val=""/>
      <w:lvlJc w:val="left"/>
      <w:pPr>
        <w:ind w:left="227" w:hanging="227"/>
      </w:pPr>
      <w:rPr>
        <w:rFonts w:ascii="Symbol" w:hAnsi="Symbol" w:hint="default"/>
        <w:color w:val="auto"/>
      </w:rPr>
    </w:lvl>
    <w:lvl w:ilvl="1">
      <w:start w:val="1"/>
      <w:numFmt w:val="bullet"/>
      <w:pStyle w:val="Punktlista2"/>
      <w:lvlText w:val="-"/>
      <w:lvlJc w:val="left"/>
      <w:pPr>
        <w:ind w:left="454" w:hanging="227"/>
      </w:pPr>
      <w:rPr>
        <w:rFonts w:ascii="Times New Roman" w:hAnsi="Times New Roman" w:cs="Times New Roman" w:hint="default"/>
        <w:color w:val="auto"/>
      </w:rPr>
    </w:lvl>
    <w:lvl w:ilvl="2">
      <w:start w:val="1"/>
      <w:numFmt w:val="bullet"/>
      <w:pStyle w:val="Punktlista3"/>
      <w:lvlText w:val=""/>
      <w:lvlJc w:val="left"/>
      <w:pPr>
        <w:ind w:left="680" w:hanging="226"/>
      </w:pPr>
      <w:rPr>
        <w:rFonts w:ascii="Symbol" w:hAnsi="Symbol" w:hint="default"/>
        <w:color w:val="auto"/>
      </w:rPr>
    </w:lvl>
    <w:lvl w:ilvl="3">
      <w:start w:val="1"/>
      <w:numFmt w:val="bullet"/>
      <w:lvlText w:val="-"/>
      <w:lvlJc w:val="left"/>
      <w:pPr>
        <w:ind w:left="907" w:hanging="227"/>
      </w:pPr>
      <w:rPr>
        <w:rFonts w:ascii="Times New Roman" w:hAnsi="Times New Roman" w:cs="Times New Roman" w:hint="default"/>
        <w:color w:val="auto"/>
      </w:rPr>
    </w:lvl>
    <w:lvl w:ilvl="4">
      <w:start w:val="1"/>
      <w:numFmt w:val="bullet"/>
      <w:pStyle w:val="Punktlista5"/>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B731A3C"/>
    <w:multiLevelType w:val="multilevel"/>
    <w:tmpl w:val="AAD06118"/>
    <w:name w:val="Rubriknumrering"/>
    <w:lvl w:ilvl="0">
      <w:start w:val="1"/>
      <w:numFmt w:val="decimal"/>
      <w:pStyle w:val="Rubrik1mednumrering"/>
      <w:lvlText w:val="%1."/>
      <w:lvlJc w:val="left"/>
      <w:pPr>
        <w:ind w:left="851" w:hanging="851"/>
      </w:pPr>
      <w:rPr>
        <w:rFonts w:hint="default"/>
      </w:rPr>
    </w:lvl>
    <w:lvl w:ilvl="1">
      <w:start w:val="1"/>
      <w:numFmt w:val="decimal"/>
      <w:pStyle w:val="Rubrik2mednumrering"/>
      <w:lvlText w:val="%1.%2"/>
      <w:lvlJc w:val="left"/>
      <w:pPr>
        <w:ind w:left="851" w:hanging="851"/>
      </w:pPr>
      <w:rPr>
        <w:rFonts w:hint="default"/>
      </w:rPr>
    </w:lvl>
    <w:lvl w:ilvl="2">
      <w:start w:val="1"/>
      <w:numFmt w:val="decimal"/>
      <w:pStyle w:val="Rubrik3mednumrering"/>
      <w:lvlText w:val="%1.%2.%3"/>
      <w:lvlJc w:val="left"/>
      <w:pPr>
        <w:ind w:left="851" w:hanging="851"/>
      </w:pPr>
      <w:rPr>
        <w:rFonts w:hint="default"/>
      </w:rPr>
    </w:lvl>
    <w:lvl w:ilvl="3">
      <w:start w:val="1"/>
      <w:numFmt w:val="decimal"/>
      <w:pStyle w:val="Rubrik4mednumrering"/>
      <w:lvlText w:val="%1.%2.%3.%4"/>
      <w:lvlJc w:val="left"/>
      <w:pPr>
        <w:ind w:left="907" w:hanging="907"/>
      </w:pPr>
      <w:rPr>
        <w:rFonts w:hint="default"/>
      </w:rPr>
    </w:lvl>
    <w:lvl w:ilvl="4">
      <w:start w:val="1"/>
      <w:numFmt w:val="decimal"/>
      <w:pStyle w:val="Rubrik5mednumrering"/>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FA134AE"/>
    <w:multiLevelType w:val="multilevel"/>
    <w:tmpl w:val="3F867AEC"/>
    <w:lvl w:ilvl="0">
      <w:start w:val="1"/>
      <w:numFmt w:val="decimal"/>
      <w:pStyle w:val="Numreradlista"/>
      <w:lvlText w:val="%1."/>
      <w:lvlJc w:val="left"/>
      <w:pPr>
        <w:ind w:left="227" w:hanging="227"/>
      </w:pPr>
      <w:rPr>
        <w:rFonts w:hint="default"/>
        <w:color w:val="auto"/>
      </w:rPr>
    </w:lvl>
    <w:lvl w:ilvl="1">
      <w:start w:val="1"/>
      <w:numFmt w:val="lowerLetter"/>
      <w:pStyle w:val="Numreradlista2"/>
      <w:lvlText w:val="%2)"/>
      <w:lvlJc w:val="left"/>
      <w:pPr>
        <w:ind w:left="454" w:hanging="227"/>
      </w:pPr>
      <w:rPr>
        <w:rFonts w:hint="default"/>
        <w:color w:val="auto"/>
      </w:rPr>
    </w:lvl>
    <w:lvl w:ilvl="2">
      <w:start w:val="1"/>
      <w:numFmt w:val="lowerRoman"/>
      <w:pStyle w:val="Numreradlista3"/>
      <w:lvlText w:val="%3)"/>
      <w:lvlJc w:val="left"/>
      <w:pPr>
        <w:ind w:left="680" w:hanging="226"/>
      </w:pPr>
      <w:rPr>
        <w:rFonts w:hint="default"/>
        <w:color w:val="auto"/>
      </w:rPr>
    </w:lvl>
    <w:lvl w:ilvl="3">
      <w:start w:val="1"/>
      <w:numFmt w:val="bullet"/>
      <w:pStyle w:val="Punktlista4"/>
      <w:lvlText w:val="-"/>
      <w:lvlJc w:val="left"/>
      <w:pPr>
        <w:ind w:left="907" w:hanging="227"/>
      </w:pPr>
      <w:rPr>
        <w:rFonts w:ascii="Times New Roman" w:hAnsi="Times New Roman" w:cs="Times New Roman" w:hint="default"/>
        <w:color w:val="auto"/>
      </w:rPr>
    </w:lvl>
    <w:lvl w:ilvl="4">
      <w:start w:val="1"/>
      <w:numFmt w:val="bullet"/>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1"/>
  </w:num>
  <w:num w:numId="3">
    <w:abstractNumId w:val="0"/>
  </w:num>
  <w:num w:numId="4">
    <w:abstractNumId w:val="7"/>
  </w:num>
  <w:num w:numId="5">
    <w:abstractNumId w:val="5"/>
  </w:num>
  <w:num w:numId="6">
    <w:abstractNumId w:val="4"/>
  </w:num>
  <w:num w:numId="7">
    <w:abstractNumId w:val="10"/>
  </w:num>
  <w:num w:numId="8">
    <w:abstractNumId w:val="3"/>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040"/>
    <w:rsid w:val="000E3A71"/>
    <w:rsid w:val="000F4C0E"/>
    <w:rsid w:val="00132314"/>
    <w:rsid w:val="0016427A"/>
    <w:rsid w:val="00204486"/>
    <w:rsid w:val="00231470"/>
    <w:rsid w:val="00270546"/>
    <w:rsid w:val="002F2622"/>
    <w:rsid w:val="003010CE"/>
    <w:rsid w:val="00302170"/>
    <w:rsid w:val="00326093"/>
    <w:rsid w:val="003415AD"/>
    <w:rsid w:val="00361FDC"/>
    <w:rsid w:val="003C3F13"/>
    <w:rsid w:val="00420EEA"/>
    <w:rsid w:val="00422818"/>
    <w:rsid w:val="00456359"/>
    <w:rsid w:val="00474DDA"/>
    <w:rsid w:val="0049499F"/>
    <w:rsid w:val="00540DC3"/>
    <w:rsid w:val="005A1CBF"/>
    <w:rsid w:val="005B04DB"/>
    <w:rsid w:val="005C1829"/>
    <w:rsid w:val="005E5129"/>
    <w:rsid w:val="005F7FE1"/>
    <w:rsid w:val="00620A65"/>
    <w:rsid w:val="00643AD8"/>
    <w:rsid w:val="00671D70"/>
    <w:rsid w:val="00693886"/>
    <w:rsid w:val="006A7A4C"/>
    <w:rsid w:val="006B3040"/>
    <w:rsid w:val="006B6A92"/>
    <w:rsid w:val="006C74DB"/>
    <w:rsid w:val="006F5C4F"/>
    <w:rsid w:val="00706EAC"/>
    <w:rsid w:val="0071212C"/>
    <w:rsid w:val="007138DF"/>
    <w:rsid w:val="0073266A"/>
    <w:rsid w:val="00740C2C"/>
    <w:rsid w:val="00744077"/>
    <w:rsid w:val="00761FED"/>
    <w:rsid w:val="007701CF"/>
    <w:rsid w:val="00785D40"/>
    <w:rsid w:val="00824714"/>
    <w:rsid w:val="00881ACD"/>
    <w:rsid w:val="008D43CE"/>
    <w:rsid w:val="008F135B"/>
    <w:rsid w:val="0091746E"/>
    <w:rsid w:val="0092689E"/>
    <w:rsid w:val="009371E2"/>
    <w:rsid w:val="00943698"/>
    <w:rsid w:val="00944939"/>
    <w:rsid w:val="00947868"/>
    <w:rsid w:val="00983C9E"/>
    <w:rsid w:val="009A0576"/>
    <w:rsid w:val="009A52C4"/>
    <w:rsid w:val="009E5550"/>
    <w:rsid w:val="00A126C1"/>
    <w:rsid w:val="00A214D6"/>
    <w:rsid w:val="00A24C37"/>
    <w:rsid w:val="00A56142"/>
    <w:rsid w:val="00A618B8"/>
    <w:rsid w:val="00A72CC9"/>
    <w:rsid w:val="00B77287"/>
    <w:rsid w:val="00B834A6"/>
    <w:rsid w:val="00BC267F"/>
    <w:rsid w:val="00BC6CDF"/>
    <w:rsid w:val="00C03405"/>
    <w:rsid w:val="00C27EBF"/>
    <w:rsid w:val="00C56052"/>
    <w:rsid w:val="00C60207"/>
    <w:rsid w:val="00C73681"/>
    <w:rsid w:val="00C8658C"/>
    <w:rsid w:val="00CA4D9E"/>
    <w:rsid w:val="00D43EFA"/>
    <w:rsid w:val="00E16C25"/>
    <w:rsid w:val="00E24C88"/>
    <w:rsid w:val="00E94A50"/>
    <w:rsid w:val="00EB1E6C"/>
    <w:rsid w:val="00ED31AD"/>
    <w:rsid w:val="00ED6FE6"/>
    <w:rsid w:val="00EE43BE"/>
    <w:rsid w:val="00F035F0"/>
    <w:rsid w:val="00F264FD"/>
    <w:rsid w:val="00F34121"/>
    <w:rsid w:val="00F41D38"/>
    <w:rsid w:val="00F67435"/>
    <w:rsid w:val="00F80CC5"/>
    <w:rsid w:val="00F869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1" w:unhideWhenUsed="0" w:qFormat="1"/>
    <w:lsdException w:name="List Number" w:qFormat="1"/>
    <w:lsdException w:name="List 2" w:semiHidden="1"/>
    <w:lsdException w:name="List 3" w:semiHidden="1"/>
    <w:lsdException w:name="List 4" w:semiHidden="1"/>
    <w:lsdException w:name="List 5" w:semiHidden="1"/>
    <w:lsdException w:name="List Bullet 2" w:uiPriority="11"/>
    <w:lsdException w:name="List Bullet 3" w:uiPriority="11"/>
    <w:lsdException w:name="List Bullet 4" w:semiHidden="1"/>
    <w:lsdException w:name="List Bullet 5" w:semiHidden="1" w:uiPriority="11"/>
    <w:lsdException w:name="List Number 4" w:semiHidden="1"/>
    <w:lsdException w:name="List Number 5" w:semiHidden="1"/>
    <w:lsdException w:name="Title" w:uiPriority="10" w:unhideWhenUsed="0"/>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lsdException w:name="Emphasis" w:uiPriority="20" w:unhideWhenUsed="0"/>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39" w:unhideWhenUsed="0"/>
    <w:lsdException w:name="Table Theme" w:semiHidden="1" w:unhideWhenUsed="0"/>
    <w:lsdException w:name="Placeholder Text" w:semiHidden="1" w:unhideWhenUsed="0"/>
    <w:lsdException w:name="No Spacing" w:semiHidden="1"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lsdException w:name="Quote" w:uiPriority="29" w:unhideWhenUsed="0"/>
    <w:lsdException w:name="Intense Quote" w:uiPriority="30"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lsdException w:name="TOC Heading" w:semiHidden="1" w:uiPriority="39"/>
  </w:latentStyles>
  <w:style w:type="paragraph" w:default="1" w:styleId="Normal">
    <w:name w:val="Normal"/>
    <w:qFormat/>
    <w:rsid w:val="006B3040"/>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Normal"/>
    <w:link w:val="Rubrik1Char"/>
    <w:uiPriority w:val="9"/>
    <w:qFormat/>
    <w:rsid w:val="00B834A6"/>
    <w:pPr>
      <w:keepNext/>
      <w:keepLines/>
      <w:spacing w:before="280" w:after="280" w:line="280" w:lineRule="atLeast"/>
      <w:outlineLvl w:val="0"/>
    </w:pPr>
    <w:rPr>
      <w:rFonts w:asciiTheme="majorHAnsi" w:eastAsiaTheme="majorEastAsia" w:hAnsiTheme="majorHAnsi" w:cstheme="majorBidi"/>
      <w:b/>
      <w:color w:val="000000" w:themeColor="text1"/>
      <w:sz w:val="28"/>
      <w:szCs w:val="32"/>
    </w:rPr>
  </w:style>
  <w:style w:type="paragraph" w:styleId="Rubrik2">
    <w:name w:val="heading 2"/>
    <w:basedOn w:val="Normal"/>
    <w:next w:val="Normal"/>
    <w:link w:val="Rubrik2Char"/>
    <w:uiPriority w:val="9"/>
    <w:qFormat/>
    <w:rsid w:val="00B834A6"/>
    <w:pPr>
      <w:keepNext/>
      <w:keepLines/>
      <w:spacing w:before="240" w:line="240" w:lineRule="atLeast"/>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qFormat/>
    <w:rsid w:val="00B834A6"/>
    <w:pPr>
      <w:keepNext/>
      <w:keepLines/>
      <w:spacing w:before="240" w:line="240" w:lineRule="atLeast"/>
      <w:outlineLvl w:val="2"/>
    </w:pPr>
    <w:rPr>
      <w:rFonts w:asciiTheme="majorHAnsi" w:eastAsiaTheme="majorEastAsia" w:hAnsiTheme="majorHAnsi" w:cstheme="majorBidi"/>
      <w:color w:val="000000" w:themeColor="text1"/>
      <w:szCs w:val="24"/>
    </w:rPr>
  </w:style>
  <w:style w:type="paragraph" w:styleId="Rubrik4">
    <w:name w:val="heading 4"/>
    <w:basedOn w:val="Normal"/>
    <w:next w:val="Normal"/>
    <w:link w:val="Rubrik4Char"/>
    <w:uiPriority w:val="9"/>
    <w:qFormat/>
    <w:rsid w:val="00CA4D9E"/>
    <w:pPr>
      <w:keepNext/>
      <w:keepLines/>
      <w:spacing w:before="240" w:line="240" w:lineRule="atLeast"/>
      <w:outlineLvl w:val="3"/>
    </w:pPr>
    <w:rPr>
      <w:rFonts w:asciiTheme="majorHAnsi" w:eastAsiaTheme="majorEastAsia" w:hAnsiTheme="majorHAnsi" w:cstheme="majorBidi"/>
      <w:b/>
      <w:iCs/>
      <w:color w:val="000000" w:themeColor="text1"/>
      <w:sz w:val="22"/>
    </w:rPr>
  </w:style>
  <w:style w:type="paragraph" w:styleId="Rubrik5">
    <w:name w:val="heading 5"/>
    <w:basedOn w:val="Normal"/>
    <w:next w:val="Normal"/>
    <w:link w:val="Rubrik5Char"/>
    <w:uiPriority w:val="9"/>
    <w:qFormat/>
    <w:rsid w:val="00326093"/>
    <w:pPr>
      <w:keepNext/>
      <w:keepLines/>
      <w:spacing w:before="220" w:line="220" w:lineRule="atLeast"/>
      <w:outlineLvl w:val="4"/>
    </w:pPr>
    <w:rPr>
      <w:rFonts w:asciiTheme="majorHAnsi" w:eastAsiaTheme="majorEastAsia" w:hAnsiTheme="majorHAnsi" w:cstheme="majorBidi"/>
      <w:i/>
      <w:color w:val="000000" w:themeColor="text1"/>
      <w:sz w:val="22"/>
    </w:rPr>
  </w:style>
  <w:style w:type="paragraph" w:styleId="Rubrik6">
    <w:name w:val="heading 6"/>
    <w:basedOn w:val="Normal"/>
    <w:next w:val="Normal"/>
    <w:link w:val="Rubrik6Char"/>
    <w:uiPriority w:val="9"/>
    <w:semiHidden/>
    <w:qFormat/>
    <w:rsid w:val="00F34121"/>
    <w:pPr>
      <w:keepNext/>
      <w:keepLines/>
      <w:spacing w:before="40"/>
      <w:outlineLvl w:val="5"/>
    </w:pPr>
    <w:rPr>
      <w:rFonts w:asciiTheme="majorHAnsi" w:eastAsiaTheme="majorEastAsia" w:hAnsiTheme="majorHAnsi" w:cstheme="majorBidi"/>
      <w:color w:val="000000" w:themeColor="text1"/>
    </w:rPr>
  </w:style>
  <w:style w:type="paragraph" w:styleId="Rubrik7">
    <w:name w:val="heading 7"/>
    <w:basedOn w:val="Normal"/>
    <w:next w:val="Normal"/>
    <w:link w:val="Rubrik7Char"/>
    <w:uiPriority w:val="9"/>
    <w:semiHidden/>
    <w:unhideWhenUsed/>
    <w:qFormat/>
    <w:rsid w:val="00F34121"/>
    <w:pPr>
      <w:keepNext/>
      <w:keepLines/>
      <w:spacing w:before="40"/>
      <w:outlineLvl w:val="6"/>
    </w:pPr>
    <w:rPr>
      <w:rFonts w:asciiTheme="majorHAnsi" w:eastAsiaTheme="majorEastAsia" w:hAnsiTheme="majorHAnsi" w:cstheme="majorBidi"/>
      <w:i/>
      <w:iCs/>
      <w:color w:val="000000" w:themeColor="text1"/>
    </w:rPr>
  </w:style>
  <w:style w:type="paragraph" w:styleId="Rubrik8">
    <w:name w:val="heading 8"/>
    <w:basedOn w:val="Normal"/>
    <w:next w:val="Normal"/>
    <w:link w:val="Rubrik8Char"/>
    <w:uiPriority w:val="9"/>
    <w:semiHidden/>
    <w:unhideWhenUsed/>
    <w:qFormat/>
    <w:rsid w:val="00F34121"/>
    <w:pPr>
      <w:keepNext/>
      <w:keepLines/>
      <w:spacing w:before="40"/>
      <w:outlineLvl w:val="7"/>
    </w:pPr>
    <w:rPr>
      <w:rFonts w:asciiTheme="majorHAnsi" w:eastAsiaTheme="majorEastAsia" w:hAnsiTheme="majorHAnsi" w:cstheme="majorBidi"/>
      <w:color w:val="000000" w:themeColor="text1"/>
      <w:sz w:val="21"/>
      <w:szCs w:val="21"/>
    </w:rPr>
  </w:style>
  <w:style w:type="paragraph" w:styleId="Rubrik9">
    <w:name w:val="heading 9"/>
    <w:basedOn w:val="Normal"/>
    <w:next w:val="Normal"/>
    <w:link w:val="Rubrik9Char"/>
    <w:uiPriority w:val="9"/>
    <w:semiHidden/>
    <w:unhideWhenUsed/>
    <w:qFormat/>
    <w:rsid w:val="00F3412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3"/>
    <w:rsid w:val="00943698"/>
    <w:pPr>
      <w:spacing w:before="560" w:line="560" w:lineRule="atLeast"/>
      <w:contextualSpacing/>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3"/>
    <w:rsid w:val="00D43EFA"/>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13"/>
    <w:rsid w:val="00231470"/>
    <w:pPr>
      <w:numPr>
        <w:ilvl w:val="1"/>
      </w:numPr>
      <w:spacing w:before="320" w:after="320" w:line="320" w:lineRule="atLeast"/>
    </w:pPr>
    <w:rPr>
      <w:rFonts w:asciiTheme="majorHAnsi" w:eastAsiaTheme="minorEastAsia" w:hAnsiTheme="majorHAnsi"/>
      <w:color w:val="000000" w:themeColor="text1"/>
      <w:sz w:val="32"/>
    </w:rPr>
  </w:style>
  <w:style w:type="character" w:customStyle="1" w:styleId="UnderrubrikChar">
    <w:name w:val="Underrubrik Char"/>
    <w:basedOn w:val="Standardstycketeckensnitt"/>
    <w:link w:val="Underrubrik"/>
    <w:uiPriority w:val="13"/>
    <w:rsid w:val="00D43EFA"/>
    <w:rPr>
      <w:rFonts w:asciiTheme="majorHAnsi" w:eastAsiaTheme="minorEastAsia" w:hAnsiTheme="majorHAnsi"/>
      <w:color w:val="000000" w:themeColor="text1"/>
      <w:sz w:val="32"/>
    </w:rPr>
  </w:style>
  <w:style w:type="character" w:customStyle="1" w:styleId="Rubrik1Char">
    <w:name w:val="Rubrik 1 Char"/>
    <w:basedOn w:val="Standardstycketeckensnitt"/>
    <w:link w:val="Rubrik1"/>
    <w:uiPriority w:val="9"/>
    <w:rsid w:val="00B834A6"/>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9"/>
    <w:rsid w:val="00B834A6"/>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9"/>
    <w:rsid w:val="00B834A6"/>
    <w:rPr>
      <w:rFonts w:asciiTheme="majorHAnsi" w:eastAsiaTheme="majorEastAsia" w:hAnsiTheme="majorHAnsi" w:cstheme="majorBidi"/>
      <w:color w:val="000000" w:themeColor="text1"/>
      <w:sz w:val="24"/>
      <w:szCs w:val="24"/>
    </w:rPr>
  </w:style>
  <w:style w:type="character" w:customStyle="1" w:styleId="Rubrik4Char">
    <w:name w:val="Rubrik 4 Char"/>
    <w:basedOn w:val="Standardstycketeckensnitt"/>
    <w:link w:val="Rubrik4"/>
    <w:uiPriority w:val="9"/>
    <w:rsid w:val="00CA4D9E"/>
    <w:rPr>
      <w:rFonts w:asciiTheme="majorHAnsi" w:eastAsiaTheme="majorEastAsia" w:hAnsiTheme="majorHAnsi" w:cstheme="majorBidi"/>
      <w:b/>
      <w:iCs/>
      <w:color w:val="000000" w:themeColor="text1"/>
    </w:rPr>
  </w:style>
  <w:style w:type="character" w:customStyle="1" w:styleId="Rubrik5Char">
    <w:name w:val="Rubrik 5 Char"/>
    <w:basedOn w:val="Standardstycketeckensnitt"/>
    <w:link w:val="Rubrik5"/>
    <w:uiPriority w:val="9"/>
    <w:rsid w:val="00326093"/>
    <w:rPr>
      <w:rFonts w:asciiTheme="majorHAnsi" w:eastAsiaTheme="majorEastAsia" w:hAnsiTheme="majorHAnsi" w:cstheme="majorBidi"/>
      <w:i/>
      <w:color w:val="000000" w:themeColor="text1"/>
    </w:rPr>
  </w:style>
  <w:style w:type="paragraph" w:styleId="Sidhuvud">
    <w:name w:val="header"/>
    <w:basedOn w:val="Normal"/>
    <w:link w:val="SidhuvudChar"/>
    <w:uiPriority w:val="99"/>
    <w:rsid w:val="007701CF"/>
    <w:pPr>
      <w:tabs>
        <w:tab w:val="center" w:pos="4536"/>
        <w:tab w:val="right" w:pos="9072"/>
      </w:tabs>
      <w:spacing w:line="240" w:lineRule="atLeast"/>
    </w:pPr>
    <w:rPr>
      <w:rFonts w:asciiTheme="majorHAnsi" w:hAnsiTheme="majorHAnsi"/>
    </w:rPr>
  </w:style>
  <w:style w:type="character" w:customStyle="1" w:styleId="SidhuvudChar">
    <w:name w:val="Sidhuvud Char"/>
    <w:basedOn w:val="Standardstycketeckensnitt"/>
    <w:link w:val="Sidhuvud"/>
    <w:uiPriority w:val="99"/>
    <w:rsid w:val="007701CF"/>
    <w:rPr>
      <w:rFonts w:asciiTheme="majorHAnsi" w:hAnsiTheme="majorHAnsi"/>
      <w:sz w:val="20"/>
    </w:rPr>
  </w:style>
  <w:style w:type="paragraph" w:styleId="Sidfot">
    <w:name w:val="footer"/>
    <w:basedOn w:val="Normal"/>
    <w:link w:val="SidfotChar"/>
    <w:uiPriority w:val="99"/>
    <w:rsid w:val="00CA4D9E"/>
    <w:pPr>
      <w:tabs>
        <w:tab w:val="center" w:pos="4536"/>
        <w:tab w:val="right" w:pos="9072"/>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CA4D9E"/>
    <w:rPr>
      <w:rFonts w:asciiTheme="majorHAnsi" w:hAnsiTheme="majorHAnsi"/>
      <w:sz w:val="15"/>
    </w:rPr>
  </w:style>
  <w:style w:type="table" w:styleId="Tabellrutnt">
    <w:name w:val="Table Grid"/>
    <w:basedOn w:val="Normaltabell"/>
    <w:uiPriority w:val="39"/>
    <w:rsid w:val="0094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rsid w:val="0073266A"/>
  </w:style>
  <w:style w:type="character" w:customStyle="1" w:styleId="FotnotstextChar">
    <w:name w:val="Fotnotstext Char"/>
    <w:basedOn w:val="Standardstycketeckensnitt"/>
    <w:link w:val="Fotnotstext"/>
    <w:uiPriority w:val="99"/>
    <w:rsid w:val="0073266A"/>
    <w:rPr>
      <w:sz w:val="20"/>
      <w:szCs w:val="20"/>
    </w:rPr>
  </w:style>
  <w:style w:type="character" w:styleId="Fotnotsreferens">
    <w:name w:val="footnote reference"/>
    <w:basedOn w:val="Standardstycketeckensnitt"/>
    <w:uiPriority w:val="99"/>
    <w:semiHidden/>
    <w:rsid w:val="0073266A"/>
    <w:rPr>
      <w:vertAlign w:val="superscript"/>
    </w:rPr>
  </w:style>
  <w:style w:type="paragraph" w:styleId="Innehllsfrteckningsrubrik">
    <w:name w:val="TOC Heading"/>
    <w:basedOn w:val="Rubrik1"/>
    <w:next w:val="Normal"/>
    <w:uiPriority w:val="39"/>
    <w:unhideWhenUsed/>
    <w:rsid w:val="00620A65"/>
    <w:pPr>
      <w:spacing w:before="240" w:after="240" w:line="259" w:lineRule="auto"/>
      <w:outlineLvl w:val="9"/>
    </w:pPr>
  </w:style>
  <w:style w:type="paragraph" w:styleId="Innehll1">
    <w:name w:val="toc 1"/>
    <w:basedOn w:val="Normal"/>
    <w:next w:val="Normal"/>
    <w:uiPriority w:val="39"/>
    <w:rsid w:val="00302170"/>
    <w:pPr>
      <w:tabs>
        <w:tab w:val="left" w:pos="567"/>
        <w:tab w:val="right" w:leader="dot" w:pos="6566"/>
      </w:tabs>
      <w:spacing w:after="100"/>
      <w:ind w:left="567" w:hanging="567"/>
    </w:pPr>
    <w:rPr>
      <w:rFonts w:asciiTheme="majorHAnsi" w:hAnsiTheme="majorHAnsi"/>
      <w:b/>
      <w:noProof/>
    </w:rPr>
  </w:style>
  <w:style w:type="paragraph" w:styleId="Innehll2">
    <w:name w:val="toc 2"/>
    <w:basedOn w:val="Normal"/>
    <w:next w:val="Normal"/>
    <w:uiPriority w:val="39"/>
    <w:rsid w:val="00302170"/>
    <w:pPr>
      <w:tabs>
        <w:tab w:val="left" w:pos="567"/>
        <w:tab w:val="right" w:leader="dot" w:pos="6566"/>
      </w:tabs>
      <w:spacing w:after="100"/>
      <w:ind w:left="567" w:hanging="567"/>
    </w:pPr>
    <w:rPr>
      <w:rFonts w:asciiTheme="majorHAnsi" w:hAnsiTheme="majorHAnsi"/>
      <w:noProof/>
    </w:rPr>
  </w:style>
  <w:style w:type="paragraph" w:styleId="Innehll3">
    <w:name w:val="toc 3"/>
    <w:basedOn w:val="Normal"/>
    <w:next w:val="Normal"/>
    <w:uiPriority w:val="39"/>
    <w:rsid w:val="000F4C0E"/>
    <w:pPr>
      <w:tabs>
        <w:tab w:val="left" w:pos="851"/>
        <w:tab w:val="right" w:leader="dot" w:pos="6566"/>
      </w:tabs>
      <w:spacing w:after="100"/>
      <w:ind w:left="851" w:hanging="851"/>
    </w:pPr>
    <w:rPr>
      <w:rFonts w:asciiTheme="majorHAnsi" w:hAnsiTheme="majorHAnsi"/>
      <w:i/>
      <w:noProof/>
    </w:rPr>
  </w:style>
  <w:style w:type="character" w:styleId="Hyperlnk">
    <w:name w:val="Hyperlink"/>
    <w:basedOn w:val="Standardstycketeckensnitt"/>
    <w:uiPriority w:val="99"/>
    <w:rsid w:val="0073266A"/>
    <w:rPr>
      <w:color w:val="007EC4" w:themeColor="hyperlink"/>
      <w:u w:val="single"/>
    </w:rPr>
  </w:style>
  <w:style w:type="paragraph" w:styleId="Punktlista">
    <w:name w:val="List Bullet"/>
    <w:basedOn w:val="Normal"/>
    <w:uiPriority w:val="11"/>
    <w:qFormat/>
    <w:rsid w:val="00671D70"/>
    <w:pPr>
      <w:numPr>
        <w:numId w:val="12"/>
      </w:numPr>
      <w:spacing w:after="40"/>
      <w:contextualSpacing/>
    </w:pPr>
  </w:style>
  <w:style w:type="paragraph" w:styleId="Punktlista2">
    <w:name w:val="List Bullet 2"/>
    <w:basedOn w:val="Normal"/>
    <w:uiPriority w:val="11"/>
    <w:rsid w:val="00671D70"/>
    <w:pPr>
      <w:numPr>
        <w:ilvl w:val="1"/>
        <w:numId w:val="12"/>
      </w:numPr>
      <w:spacing w:after="40"/>
      <w:contextualSpacing/>
    </w:pPr>
  </w:style>
  <w:style w:type="paragraph" w:styleId="Punktlista3">
    <w:name w:val="List Bullet 3"/>
    <w:basedOn w:val="Normal"/>
    <w:uiPriority w:val="11"/>
    <w:rsid w:val="00671D70"/>
    <w:pPr>
      <w:numPr>
        <w:ilvl w:val="2"/>
        <w:numId w:val="12"/>
      </w:numPr>
      <w:spacing w:after="40"/>
      <w:ind w:left="681" w:hanging="227"/>
      <w:contextualSpacing/>
    </w:pPr>
  </w:style>
  <w:style w:type="paragraph" w:styleId="Punktlista4">
    <w:name w:val="List Bullet 4"/>
    <w:basedOn w:val="Normal"/>
    <w:uiPriority w:val="11"/>
    <w:unhideWhenUsed/>
    <w:rsid w:val="00671D70"/>
    <w:pPr>
      <w:numPr>
        <w:ilvl w:val="3"/>
        <w:numId w:val="7"/>
      </w:numPr>
      <w:spacing w:after="40"/>
      <w:contextualSpacing/>
    </w:pPr>
  </w:style>
  <w:style w:type="paragraph" w:styleId="Punktlista5">
    <w:name w:val="List Bullet 5"/>
    <w:basedOn w:val="Normal"/>
    <w:uiPriority w:val="11"/>
    <w:unhideWhenUsed/>
    <w:rsid w:val="00671D70"/>
    <w:pPr>
      <w:numPr>
        <w:ilvl w:val="4"/>
        <w:numId w:val="12"/>
      </w:numPr>
      <w:spacing w:after="40"/>
      <w:contextualSpacing/>
    </w:pPr>
  </w:style>
  <w:style w:type="paragraph" w:styleId="Numreradlista">
    <w:name w:val="List Number"/>
    <w:basedOn w:val="Normal"/>
    <w:uiPriority w:val="12"/>
    <w:qFormat/>
    <w:rsid w:val="005B04DB"/>
    <w:pPr>
      <w:numPr>
        <w:numId w:val="7"/>
      </w:numPr>
      <w:contextualSpacing/>
    </w:pPr>
  </w:style>
  <w:style w:type="paragraph" w:styleId="Numreradlista2">
    <w:name w:val="List Number 2"/>
    <w:basedOn w:val="Normal"/>
    <w:uiPriority w:val="12"/>
    <w:rsid w:val="005B04DB"/>
    <w:pPr>
      <w:numPr>
        <w:ilvl w:val="1"/>
        <w:numId w:val="7"/>
      </w:numPr>
      <w:contextualSpacing/>
    </w:pPr>
  </w:style>
  <w:style w:type="paragraph" w:styleId="Numreradlista3">
    <w:name w:val="List Number 3"/>
    <w:basedOn w:val="Normal"/>
    <w:uiPriority w:val="12"/>
    <w:rsid w:val="005B04DB"/>
    <w:pPr>
      <w:numPr>
        <w:ilvl w:val="2"/>
        <w:numId w:val="7"/>
      </w:numPr>
      <w:contextualSpacing/>
    </w:pPr>
  </w:style>
  <w:style w:type="paragraph" w:styleId="Beskrivning">
    <w:name w:val="caption"/>
    <w:basedOn w:val="Normal"/>
    <w:next w:val="Normal"/>
    <w:uiPriority w:val="35"/>
    <w:unhideWhenUsed/>
    <w:rsid w:val="00CA4D9E"/>
    <w:pPr>
      <w:spacing w:before="120" w:after="200"/>
    </w:pPr>
    <w:rPr>
      <w:rFonts w:asciiTheme="majorHAnsi" w:hAnsiTheme="majorHAnsi"/>
      <w:iCs/>
      <w:color w:val="000000" w:themeColor="text1"/>
      <w:sz w:val="18"/>
      <w:szCs w:val="18"/>
    </w:rPr>
  </w:style>
  <w:style w:type="character" w:customStyle="1" w:styleId="Rubrik6Char">
    <w:name w:val="Rubrik 6 Char"/>
    <w:basedOn w:val="Standardstycketeckensnitt"/>
    <w:link w:val="Rubrik6"/>
    <w:uiPriority w:val="9"/>
    <w:semiHidden/>
    <w:rsid w:val="00326093"/>
    <w:rPr>
      <w:rFonts w:asciiTheme="majorHAnsi" w:eastAsiaTheme="majorEastAsia" w:hAnsiTheme="majorHAnsi" w:cstheme="majorBidi"/>
      <w:color w:val="000000" w:themeColor="text1"/>
      <w:sz w:val="24"/>
    </w:rPr>
  </w:style>
  <w:style w:type="character" w:customStyle="1" w:styleId="Rubrik7Char">
    <w:name w:val="Rubrik 7 Char"/>
    <w:basedOn w:val="Standardstycketeckensnitt"/>
    <w:link w:val="Rubrik7"/>
    <w:uiPriority w:val="9"/>
    <w:semiHidden/>
    <w:rsid w:val="00F34121"/>
    <w:rPr>
      <w:rFonts w:asciiTheme="majorHAnsi" w:eastAsiaTheme="majorEastAsia" w:hAnsiTheme="majorHAnsi" w:cstheme="majorBidi"/>
      <w:i/>
      <w:iCs/>
      <w:color w:val="000000" w:themeColor="text1"/>
      <w:sz w:val="24"/>
    </w:rPr>
  </w:style>
  <w:style w:type="character" w:customStyle="1" w:styleId="Rubrik8Char">
    <w:name w:val="Rubrik 8 Char"/>
    <w:basedOn w:val="Standardstycketeckensnitt"/>
    <w:link w:val="Rubrik8"/>
    <w:uiPriority w:val="9"/>
    <w:semiHidden/>
    <w:rsid w:val="00F34121"/>
    <w:rPr>
      <w:rFonts w:asciiTheme="majorHAnsi" w:eastAsiaTheme="majorEastAsia" w:hAnsiTheme="majorHAnsi" w:cstheme="majorBidi"/>
      <w:color w:val="000000" w:themeColor="text1"/>
      <w:sz w:val="21"/>
      <w:szCs w:val="21"/>
    </w:rPr>
  </w:style>
  <w:style w:type="character" w:customStyle="1" w:styleId="Rubrik9Char">
    <w:name w:val="Rubrik 9 Char"/>
    <w:basedOn w:val="Standardstycketeckensnitt"/>
    <w:link w:val="Rubrik9"/>
    <w:uiPriority w:val="9"/>
    <w:semiHidden/>
    <w:rsid w:val="00F34121"/>
    <w:rPr>
      <w:rFonts w:asciiTheme="majorHAnsi" w:eastAsiaTheme="majorEastAsia" w:hAnsiTheme="majorHAnsi" w:cstheme="majorBidi"/>
      <w:i/>
      <w:iCs/>
      <w:color w:val="000000" w:themeColor="text1"/>
      <w:sz w:val="21"/>
      <w:szCs w:val="21"/>
    </w:rPr>
  </w:style>
  <w:style w:type="paragraph" w:styleId="Figurfrteckning">
    <w:name w:val="table of figures"/>
    <w:basedOn w:val="Normal"/>
    <w:next w:val="Normal"/>
    <w:uiPriority w:val="99"/>
    <w:unhideWhenUsed/>
    <w:rsid w:val="00CA4D9E"/>
    <w:rPr>
      <w:rFonts w:asciiTheme="majorHAnsi" w:hAnsiTheme="majorHAnsi"/>
      <w:sz w:val="18"/>
    </w:rPr>
  </w:style>
  <w:style w:type="paragraph" w:styleId="Ballongtext">
    <w:name w:val="Balloon Text"/>
    <w:basedOn w:val="Normal"/>
    <w:link w:val="BallongtextChar"/>
    <w:uiPriority w:val="99"/>
    <w:semiHidden/>
    <w:unhideWhenUsed/>
    <w:rsid w:val="00F34121"/>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34121"/>
    <w:rPr>
      <w:rFonts w:ascii="Segoe UI" w:hAnsi="Segoe UI" w:cs="Segoe UI"/>
      <w:sz w:val="18"/>
      <w:szCs w:val="18"/>
    </w:rPr>
  </w:style>
  <w:style w:type="paragraph" w:styleId="Innehll4">
    <w:name w:val="toc 4"/>
    <w:basedOn w:val="Normal"/>
    <w:next w:val="Normal"/>
    <w:uiPriority w:val="39"/>
    <w:rsid w:val="000F4C0E"/>
    <w:pPr>
      <w:tabs>
        <w:tab w:val="left" w:pos="1760"/>
        <w:tab w:val="right" w:leader="dot" w:pos="6566"/>
      </w:tabs>
      <w:spacing w:after="100"/>
      <w:ind w:left="851"/>
    </w:pPr>
    <w:rPr>
      <w:rFonts w:asciiTheme="majorHAnsi" w:hAnsiTheme="majorHAnsi"/>
      <w:noProof/>
    </w:rPr>
  </w:style>
  <w:style w:type="paragraph" w:styleId="Innehll5">
    <w:name w:val="toc 5"/>
    <w:basedOn w:val="Normal"/>
    <w:next w:val="Normal"/>
    <w:uiPriority w:val="39"/>
    <w:rsid w:val="000F4C0E"/>
    <w:pPr>
      <w:tabs>
        <w:tab w:val="left" w:pos="1984"/>
        <w:tab w:val="right" w:leader="dot" w:pos="6566"/>
      </w:tabs>
      <w:spacing w:after="100"/>
      <w:ind w:left="851"/>
    </w:pPr>
    <w:rPr>
      <w:rFonts w:asciiTheme="majorHAnsi" w:hAnsiTheme="majorHAnsi"/>
      <w:noProof/>
    </w:rPr>
  </w:style>
  <w:style w:type="paragraph" w:styleId="Normaltindrag">
    <w:name w:val="Normal Indent"/>
    <w:basedOn w:val="Normal"/>
    <w:uiPriority w:val="99"/>
    <w:rsid w:val="00F80CC5"/>
    <w:pPr>
      <w:ind w:left="227"/>
    </w:pPr>
  </w:style>
  <w:style w:type="paragraph" w:customStyle="1" w:styleId="Rubrik1mednumrering">
    <w:name w:val="Rubrik 1 med numrering"/>
    <w:basedOn w:val="Rubrik1"/>
    <w:next w:val="Normal"/>
    <w:uiPriority w:val="10"/>
    <w:rsid w:val="00361FDC"/>
    <w:pPr>
      <w:numPr>
        <w:numId w:val="13"/>
      </w:numPr>
    </w:pPr>
  </w:style>
  <w:style w:type="paragraph" w:customStyle="1" w:styleId="Rubrik2mednumrering">
    <w:name w:val="Rubrik 2 med numrering"/>
    <w:basedOn w:val="Rubrik2"/>
    <w:next w:val="Normal"/>
    <w:uiPriority w:val="10"/>
    <w:rsid w:val="00361FDC"/>
    <w:pPr>
      <w:numPr>
        <w:ilvl w:val="1"/>
        <w:numId w:val="13"/>
      </w:numPr>
    </w:pPr>
  </w:style>
  <w:style w:type="paragraph" w:customStyle="1" w:styleId="Rubrik3mednumrering">
    <w:name w:val="Rubrik 3 med numrering"/>
    <w:basedOn w:val="Rubrik3"/>
    <w:uiPriority w:val="10"/>
    <w:rsid w:val="00361FDC"/>
    <w:pPr>
      <w:numPr>
        <w:ilvl w:val="2"/>
        <w:numId w:val="13"/>
      </w:numPr>
    </w:pPr>
  </w:style>
  <w:style w:type="paragraph" w:customStyle="1" w:styleId="Rubrik4mednumrering">
    <w:name w:val="Rubrik 4 med numrering"/>
    <w:basedOn w:val="Rubrik4"/>
    <w:next w:val="Normal"/>
    <w:uiPriority w:val="10"/>
    <w:rsid w:val="00361FDC"/>
    <w:pPr>
      <w:numPr>
        <w:ilvl w:val="3"/>
        <w:numId w:val="13"/>
      </w:numPr>
    </w:pPr>
  </w:style>
  <w:style w:type="paragraph" w:customStyle="1" w:styleId="Rubrik5mednumrering">
    <w:name w:val="Rubrik 5 med numrering"/>
    <w:basedOn w:val="Rubrik5"/>
    <w:next w:val="Normal"/>
    <w:uiPriority w:val="10"/>
    <w:rsid w:val="00361FDC"/>
    <w:pPr>
      <w:numPr>
        <w:ilvl w:val="4"/>
        <w:numId w:val="13"/>
      </w:numPr>
    </w:pPr>
  </w:style>
  <w:style w:type="character" w:styleId="Sidnummer">
    <w:name w:val="page number"/>
    <w:basedOn w:val="Standardstycketeckensnitt"/>
    <w:uiPriority w:val="99"/>
    <w:rsid w:val="00CA4D9E"/>
    <w:rPr>
      <w:rFonts w:asciiTheme="majorHAnsi" w:hAnsiTheme="majorHAnsi"/>
      <w:sz w:val="20"/>
    </w:rPr>
  </w:style>
  <w:style w:type="table" w:customStyle="1" w:styleId="Stockholmsstad">
    <w:name w:val="Stockholms stad"/>
    <w:basedOn w:val="Normaltabell"/>
    <w:uiPriority w:val="99"/>
    <w:rsid w:val="003C3F13"/>
    <w:pPr>
      <w:spacing w:after="0" w:line="240" w:lineRule="auto"/>
    </w:pPr>
    <w:rPr>
      <w:rFonts w:asciiTheme="majorHAnsi"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60" w:after="60" w:afterAutospacing="0"/>
      </w:pPr>
      <w:rPr>
        <w:b/>
      </w:rPr>
    </w:tblStylePr>
  </w:style>
  <w:style w:type="character" w:styleId="Platshllartext">
    <w:name w:val="Placeholder Text"/>
    <w:basedOn w:val="Standardstycketeckensnitt"/>
    <w:uiPriority w:val="99"/>
    <w:semiHidden/>
    <w:rsid w:val="00270546"/>
    <w:rPr>
      <w:color w:val="808080"/>
    </w:rPr>
  </w:style>
  <w:style w:type="paragraph" w:customStyle="1" w:styleId="Titel">
    <w:name w:val="Titel"/>
    <w:basedOn w:val="Normal"/>
    <w:uiPriority w:val="24"/>
    <w:rsid w:val="00740C2C"/>
    <w:pPr>
      <w:framePr w:wrap="around" w:vAnchor="page" w:hAnchor="page" w:x="1135" w:y="795"/>
      <w:spacing w:before="400" w:line="600" w:lineRule="atLeast"/>
      <w:ind w:left="397" w:right="397"/>
      <w:suppressOverlap/>
    </w:pPr>
    <w:rPr>
      <w:rFonts w:asciiTheme="majorHAnsi" w:hAnsiTheme="majorHAnsi"/>
      <w:b/>
      <w:color w:val="FFFFFF" w:themeColor="background1"/>
      <w:sz w:val="60"/>
      <w:szCs w:val="60"/>
    </w:rPr>
  </w:style>
  <w:style w:type="paragraph" w:customStyle="1" w:styleId="Mnad">
    <w:name w:val="Månad"/>
    <w:basedOn w:val="Normal"/>
    <w:uiPriority w:val="24"/>
    <w:rsid w:val="00740C2C"/>
    <w:pPr>
      <w:framePr w:wrap="around" w:vAnchor="page" w:hAnchor="page" w:x="1135" w:y="795"/>
      <w:spacing w:line="259" w:lineRule="auto"/>
      <w:ind w:left="397" w:right="397"/>
      <w:suppressOverlap/>
    </w:pPr>
    <w:rPr>
      <w:rFonts w:asciiTheme="majorHAnsi" w:hAnsiTheme="majorHAnsi" w:cstheme="majorHAnsi"/>
      <w:color w:val="FFFFFF" w:themeColor="background1"/>
      <w:sz w:val="60"/>
      <w:szCs w:val="60"/>
    </w:rPr>
  </w:style>
  <w:style w:type="paragraph" w:customStyle="1" w:styleId="RubrikFrsttsblad">
    <w:name w:val="RubrikFörsättsblad"/>
    <w:rsid w:val="00E24C88"/>
    <w:pPr>
      <w:framePr w:wrap="auto" w:vAnchor="page" w:hAnchor="text" w:y="5671"/>
      <w:spacing w:after="0" w:line="204" w:lineRule="auto"/>
    </w:pPr>
    <w:rPr>
      <w:rFonts w:ascii="Stockholm Type Bold" w:hAnsi="Stockholm Type Bold" w:cstheme="majorHAnsi"/>
      <w:color w:val="FFFFFF" w:themeColor="background1"/>
      <w:sz w:val="80"/>
      <w:szCs w:val="60"/>
    </w:rPr>
  </w:style>
  <w:style w:type="paragraph" w:customStyle="1" w:styleId="FrsttsbladUnderrubrik">
    <w:name w:val="FörsättsbladUnderrubrik"/>
    <w:rsid w:val="005F7FE1"/>
    <w:pPr>
      <w:framePr w:wrap="around" w:vAnchor="page" w:hAnchor="page" w:x="1702" w:y="3687"/>
      <w:spacing w:before="120" w:after="120" w:line="204" w:lineRule="auto"/>
      <w:suppressOverlap/>
    </w:pPr>
    <w:rPr>
      <w:rFonts w:ascii="Stockholm Type Regular" w:eastAsiaTheme="minorEastAsia" w:hAnsi="Stockholm Type Regular"/>
      <w:color w:val="FFFFFF" w:themeColor="background1"/>
      <w:sz w:val="66"/>
    </w:rPr>
  </w:style>
  <w:style w:type="paragraph" w:styleId="Normalwebb">
    <w:name w:val="Normal (Web)"/>
    <w:basedOn w:val="Normal"/>
    <w:uiPriority w:val="99"/>
    <w:unhideWhenUsed/>
    <w:rsid w:val="008F135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1" w:unhideWhenUsed="0" w:qFormat="1"/>
    <w:lsdException w:name="List Number" w:qFormat="1"/>
    <w:lsdException w:name="List 2" w:semiHidden="1"/>
    <w:lsdException w:name="List 3" w:semiHidden="1"/>
    <w:lsdException w:name="List 4" w:semiHidden="1"/>
    <w:lsdException w:name="List 5" w:semiHidden="1"/>
    <w:lsdException w:name="List Bullet 2" w:uiPriority="11"/>
    <w:lsdException w:name="List Bullet 3" w:uiPriority="11"/>
    <w:lsdException w:name="List Bullet 4" w:semiHidden="1"/>
    <w:lsdException w:name="List Bullet 5" w:semiHidden="1" w:uiPriority="11"/>
    <w:lsdException w:name="List Number 4" w:semiHidden="1"/>
    <w:lsdException w:name="List Number 5" w:semiHidden="1"/>
    <w:lsdException w:name="Title" w:uiPriority="10" w:unhideWhenUsed="0"/>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lsdException w:name="Emphasis" w:uiPriority="20" w:unhideWhenUsed="0"/>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39" w:unhideWhenUsed="0"/>
    <w:lsdException w:name="Table Theme" w:semiHidden="1" w:unhideWhenUsed="0"/>
    <w:lsdException w:name="Placeholder Text" w:semiHidden="1" w:unhideWhenUsed="0"/>
    <w:lsdException w:name="No Spacing" w:semiHidden="1"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lsdException w:name="Quote" w:uiPriority="29" w:unhideWhenUsed="0"/>
    <w:lsdException w:name="Intense Quote" w:uiPriority="30"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lsdException w:name="TOC Heading" w:semiHidden="1" w:uiPriority="39"/>
  </w:latentStyles>
  <w:style w:type="paragraph" w:default="1" w:styleId="Normal">
    <w:name w:val="Normal"/>
    <w:qFormat/>
    <w:rsid w:val="006B3040"/>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Normal"/>
    <w:link w:val="Rubrik1Char"/>
    <w:uiPriority w:val="9"/>
    <w:qFormat/>
    <w:rsid w:val="00B834A6"/>
    <w:pPr>
      <w:keepNext/>
      <w:keepLines/>
      <w:spacing w:before="280" w:after="280" w:line="280" w:lineRule="atLeast"/>
      <w:outlineLvl w:val="0"/>
    </w:pPr>
    <w:rPr>
      <w:rFonts w:asciiTheme="majorHAnsi" w:eastAsiaTheme="majorEastAsia" w:hAnsiTheme="majorHAnsi" w:cstheme="majorBidi"/>
      <w:b/>
      <w:color w:val="000000" w:themeColor="text1"/>
      <w:sz w:val="28"/>
      <w:szCs w:val="32"/>
    </w:rPr>
  </w:style>
  <w:style w:type="paragraph" w:styleId="Rubrik2">
    <w:name w:val="heading 2"/>
    <w:basedOn w:val="Normal"/>
    <w:next w:val="Normal"/>
    <w:link w:val="Rubrik2Char"/>
    <w:uiPriority w:val="9"/>
    <w:qFormat/>
    <w:rsid w:val="00B834A6"/>
    <w:pPr>
      <w:keepNext/>
      <w:keepLines/>
      <w:spacing w:before="240" w:line="240" w:lineRule="atLeast"/>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qFormat/>
    <w:rsid w:val="00B834A6"/>
    <w:pPr>
      <w:keepNext/>
      <w:keepLines/>
      <w:spacing w:before="240" w:line="240" w:lineRule="atLeast"/>
      <w:outlineLvl w:val="2"/>
    </w:pPr>
    <w:rPr>
      <w:rFonts w:asciiTheme="majorHAnsi" w:eastAsiaTheme="majorEastAsia" w:hAnsiTheme="majorHAnsi" w:cstheme="majorBidi"/>
      <w:color w:val="000000" w:themeColor="text1"/>
      <w:szCs w:val="24"/>
    </w:rPr>
  </w:style>
  <w:style w:type="paragraph" w:styleId="Rubrik4">
    <w:name w:val="heading 4"/>
    <w:basedOn w:val="Normal"/>
    <w:next w:val="Normal"/>
    <w:link w:val="Rubrik4Char"/>
    <w:uiPriority w:val="9"/>
    <w:qFormat/>
    <w:rsid w:val="00CA4D9E"/>
    <w:pPr>
      <w:keepNext/>
      <w:keepLines/>
      <w:spacing w:before="240" w:line="240" w:lineRule="atLeast"/>
      <w:outlineLvl w:val="3"/>
    </w:pPr>
    <w:rPr>
      <w:rFonts w:asciiTheme="majorHAnsi" w:eastAsiaTheme="majorEastAsia" w:hAnsiTheme="majorHAnsi" w:cstheme="majorBidi"/>
      <w:b/>
      <w:iCs/>
      <w:color w:val="000000" w:themeColor="text1"/>
      <w:sz w:val="22"/>
    </w:rPr>
  </w:style>
  <w:style w:type="paragraph" w:styleId="Rubrik5">
    <w:name w:val="heading 5"/>
    <w:basedOn w:val="Normal"/>
    <w:next w:val="Normal"/>
    <w:link w:val="Rubrik5Char"/>
    <w:uiPriority w:val="9"/>
    <w:qFormat/>
    <w:rsid w:val="00326093"/>
    <w:pPr>
      <w:keepNext/>
      <w:keepLines/>
      <w:spacing w:before="220" w:line="220" w:lineRule="atLeast"/>
      <w:outlineLvl w:val="4"/>
    </w:pPr>
    <w:rPr>
      <w:rFonts w:asciiTheme="majorHAnsi" w:eastAsiaTheme="majorEastAsia" w:hAnsiTheme="majorHAnsi" w:cstheme="majorBidi"/>
      <w:i/>
      <w:color w:val="000000" w:themeColor="text1"/>
      <w:sz w:val="22"/>
    </w:rPr>
  </w:style>
  <w:style w:type="paragraph" w:styleId="Rubrik6">
    <w:name w:val="heading 6"/>
    <w:basedOn w:val="Normal"/>
    <w:next w:val="Normal"/>
    <w:link w:val="Rubrik6Char"/>
    <w:uiPriority w:val="9"/>
    <w:semiHidden/>
    <w:qFormat/>
    <w:rsid w:val="00F34121"/>
    <w:pPr>
      <w:keepNext/>
      <w:keepLines/>
      <w:spacing w:before="40"/>
      <w:outlineLvl w:val="5"/>
    </w:pPr>
    <w:rPr>
      <w:rFonts w:asciiTheme="majorHAnsi" w:eastAsiaTheme="majorEastAsia" w:hAnsiTheme="majorHAnsi" w:cstheme="majorBidi"/>
      <w:color w:val="000000" w:themeColor="text1"/>
    </w:rPr>
  </w:style>
  <w:style w:type="paragraph" w:styleId="Rubrik7">
    <w:name w:val="heading 7"/>
    <w:basedOn w:val="Normal"/>
    <w:next w:val="Normal"/>
    <w:link w:val="Rubrik7Char"/>
    <w:uiPriority w:val="9"/>
    <w:semiHidden/>
    <w:unhideWhenUsed/>
    <w:qFormat/>
    <w:rsid w:val="00F34121"/>
    <w:pPr>
      <w:keepNext/>
      <w:keepLines/>
      <w:spacing w:before="40"/>
      <w:outlineLvl w:val="6"/>
    </w:pPr>
    <w:rPr>
      <w:rFonts w:asciiTheme="majorHAnsi" w:eastAsiaTheme="majorEastAsia" w:hAnsiTheme="majorHAnsi" w:cstheme="majorBidi"/>
      <w:i/>
      <w:iCs/>
      <w:color w:val="000000" w:themeColor="text1"/>
    </w:rPr>
  </w:style>
  <w:style w:type="paragraph" w:styleId="Rubrik8">
    <w:name w:val="heading 8"/>
    <w:basedOn w:val="Normal"/>
    <w:next w:val="Normal"/>
    <w:link w:val="Rubrik8Char"/>
    <w:uiPriority w:val="9"/>
    <w:semiHidden/>
    <w:unhideWhenUsed/>
    <w:qFormat/>
    <w:rsid w:val="00F34121"/>
    <w:pPr>
      <w:keepNext/>
      <w:keepLines/>
      <w:spacing w:before="40"/>
      <w:outlineLvl w:val="7"/>
    </w:pPr>
    <w:rPr>
      <w:rFonts w:asciiTheme="majorHAnsi" w:eastAsiaTheme="majorEastAsia" w:hAnsiTheme="majorHAnsi" w:cstheme="majorBidi"/>
      <w:color w:val="000000" w:themeColor="text1"/>
      <w:sz w:val="21"/>
      <w:szCs w:val="21"/>
    </w:rPr>
  </w:style>
  <w:style w:type="paragraph" w:styleId="Rubrik9">
    <w:name w:val="heading 9"/>
    <w:basedOn w:val="Normal"/>
    <w:next w:val="Normal"/>
    <w:link w:val="Rubrik9Char"/>
    <w:uiPriority w:val="9"/>
    <w:semiHidden/>
    <w:unhideWhenUsed/>
    <w:qFormat/>
    <w:rsid w:val="00F3412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3"/>
    <w:rsid w:val="00943698"/>
    <w:pPr>
      <w:spacing w:before="560" w:line="560" w:lineRule="atLeast"/>
      <w:contextualSpacing/>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3"/>
    <w:rsid w:val="00D43EFA"/>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13"/>
    <w:rsid w:val="00231470"/>
    <w:pPr>
      <w:numPr>
        <w:ilvl w:val="1"/>
      </w:numPr>
      <w:spacing w:before="320" w:after="320" w:line="320" w:lineRule="atLeast"/>
    </w:pPr>
    <w:rPr>
      <w:rFonts w:asciiTheme="majorHAnsi" w:eastAsiaTheme="minorEastAsia" w:hAnsiTheme="majorHAnsi"/>
      <w:color w:val="000000" w:themeColor="text1"/>
      <w:sz w:val="32"/>
    </w:rPr>
  </w:style>
  <w:style w:type="character" w:customStyle="1" w:styleId="UnderrubrikChar">
    <w:name w:val="Underrubrik Char"/>
    <w:basedOn w:val="Standardstycketeckensnitt"/>
    <w:link w:val="Underrubrik"/>
    <w:uiPriority w:val="13"/>
    <w:rsid w:val="00D43EFA"/>
    <w:rPr>
      <w:rFonts w:asciiTheme="majorHAnsi" w:eastAsiaTheme="minorEastAsia" w:hAnsiTheme="majorHAnsi"/>
      <w:color w:val="000000" w:themeColor="text1"/>
      <w:sz w:val="32"/>
    </w:rPr>
  </w:style>
  <w:style w:type="character" w:customStyle="1" w:styleId="Rubrik1Char">
    <w:name w:val="Rubrik 1 Char"/>
    <w:basedOn w:val="Standardstycketeckensnitt"/>
    <w:link w:val="Rubrik1"/>
    <w:uiPriority w:val="9"/>
    <w:rsid w:val="00B834A6"/>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9"/>
    <w:rsid w:val="00B834A6"/>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9"/>
    <w:rsid w:val="00B834A6"/>
    <w:rPr>
      <w:rFonts w:asciiTheme="majorHAnsi" w:eastAsiaTheme="majorEastAsia" w:hAnsiTheme="majorHAnsi" w:cstheme="majorBidi"/>
      <w:color w:val="000000" w:themeColor="text1"/>
      <w:sz w:val="24"/>
      <w:szCs w:val="24"/>
    </w:rPr>
  </w:style>
  <w:style w:type="character" w:customStyle="1" w:styleId="Rubrik4Char">
    <w:name w:val="Rubrik 4 Char"/>
    <w:basedOn w:val="Standardstycketeckensnitt"/>
    <w:link w:val="Rubrik4"/>
    <w:uiPriority w:val="9"/>
    <w:rsid w:val="00CA4D9E"/>
    <w:rPr>
      <w:rFonts w:asciiTheme="majorHAnsi" w:eastAsiaTheme="majorEastAsia" w:hAnsiTheme="majorHAnsi" w:cstheme="majorBidi"/>
      <w:b/>
      <w:iCs/>
      <w:color w:val="000000" w:themeColor="text1"/>
    </w:rPr>
  </w:style>
  <w:style w:type="character" w:customStyle="1" w:styleId="Rubrik5Char">
    <w:name w:val="Rubrik 5 Char"/>
    <w:basedOn w:val="Standardstycketeckensnitt"/>
    <w:link w:val="Rubrik5"/>
    <w:uiPriority w:val="9"/>
    <w:rsid w:val="00326093"/>
    <w:rPr>
      <w:rFonts w:asciiTheme="majorHAnsi" w:eastAsiaTheme="majorEastAsia" w:hAnsiTheme="majorHAnsi" w:cstheme="majorBidi"/>
      <w:i/>
      <w:color w:val="000000" w:themeColor="text1"/>
    </w:rPr>
  </w:style>
  <w:style w:type="paragraph" w:styleId="Sidhuvud">
    <w:name w:val="header"/>
    <w:basedOn w:val="Normal"/>
    <w:link w:val="SidhuvudChar"/>
    <w:uiPriority w:val="99"/>
    <w:rsid w:val="007701CF"/>
    <w:pPr>
      <w:tabs>
        <w:tab w:val="center" w:pos="4536"/>
        <w:tab w:val="right" w:pos="9072"/>
      </w:tabs>
      <w:spacing w:line="240" w:lineRule="atLeast"/>
    </w:pPr>
    <w:rPr>
      <w:rFonts w:asciiTheme="majorHAnsi" w:hAnsiTheme="majorHAnsi"/>
    </w:rPr>
  </w:style>
  <w:style w:type="character" w:customStyle="1" w:styleId="SidhuvudChar">
    <w:name w:val="Sidhuvud Char"/>
    <w:basedOn w:val="Standardstycketeckensnitt"/>
    <w:link w:val="Sidhuvud"/>
    <w:uiPriority w:val="99"/>
    <w:rsid w:val="007701CF"/>
    <w:rPr>
      <w:rFonts w:asciiTheme="majorHAnsi" w:hAnsiTheme="majorHAnsi"/>
      <w:sz w:val="20"/>
    </w:rPr>
  </w:style>
  <w:style w:type="paragraph" w:styleId="Sidfot">
    <w:name w:val="footer"/>
    <w:basedOn w:val="Normal"/>
    <w:link w:val="SidfotChar"/>
    <w:uiPriority w:val="99"/>
    <w:rsid w:val="00CA4D9E"/>
    <w:pPr>
      <w:tabs>
        <w:tab w:val="center" w:pos="4536"/>
        <w:tab w:val="right" w:pos="9072"/>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CA4D9E"/>
    <w:rPr>
      <w:rFonts w:asciiTheme="majorHAnsi" w:hAnsiTheme="majorHAnsi"/>
      <w:sz w:val="15"/>
    </w:rPr>
  </w:style>
  <w:style w:type="table" w:styleId="Tabellrutnt">
    <w:name w:val="Table Grid"/>
    <w:basedOn w:val="Normaltabell"/>
    <w:uiPriority w:val="39"/>
    <w:rsid w:val="0094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rsid w:val="0073266A"/>
  </w:style>
  <w:style w:type="character" w:customStyle="1" w:styleId="FotnotstextChar">
    <w:name w:val="Fotnotstext Char"/>
    <w:basedOn w:val="Standardstycketeckensnitt"/>
    <w:link w:val="Fotnotstext"/>
    <w:uiPriority w:val="99"/>
    <w:rsid w:val="0073266A"/>
    <w:rPr>
      <w:sz w:val="20"/>
      <w:szCs w:val="20"/>
    </w:rPr>
  </w:style>
  <w:style w:type="character" w:styleId="Fotnotsreferens">
    <w:name w:val="footnote reference"/>
    <w:basedOn w:val="Standardstycketeckensnitt"/>
    <w:uiPriority w:val="99"/>
    <w:semiHidden/>
    <w:rsid w:val="0073266A"/>
    <w:rPr>
      <w:vertAlign w:val="superscript"/>
    </w:rPr>
  </w:style>
  <w:style w:type="paragraph" w:styleId="Innehllsfrteckningsrubrik">
    <w:name w:val="TOC Heading"/>
    <w:basedOn w:val="Rubrik1"/>
    <w:next w:val="Normal"/>
    <w:uiPriority w:val="39"/>
    <w:unhideWhenUsed/>
    <w:rsid w:val="00620A65"/>
    <w:pPr>
      <w:spacing w:before="240" w:after="240" w:line="259" w:lineRule="auto"/>
      <w:outlineLvl w:val="9"/>
    </w:pPr>
  </w:style>
  <w:style w:type="paragraph" w:styleId="Innehll1">
    <w:name w:val="toc 1"/>
    <w:basedOn w:val="Normal"/>
    <w:next w:val="Normal"/>
    <w:uiPriority w:val="39"/>
    <w:rsid w:val="00302170"/>
    <w:pPr>
      <w:tabs>
        <w:tab w:val="left" w:pos="567"/>
        <w:tab w:val="right" w:leader="dot" w:pos="6566"/>
      </w:tabs>
      <w:spacing w:after="100"/>
      <w:ind w:left="567" w:hanging="567"/>
    </w:pPr>
    <w:rPr>
      <w:rFonts w:asciiTheme="majorHAnsi" w:hAnsiTheme="majorHAnsi"/>
      <w:b/>
      <w:noProof/>
    </w:rPr>
  </w:style>
  <w:style w:type="paragraph" w:styleId="Innehll2">
    <w:name w:val="toc 2"/>
    <w:basedOn w:val="Normal"/>
    <w:next w:val="Normal"/>
    <w:uiPriority w:val="39"/>
    <w:rsid w:val="00302170"/>
    <w:pPr>
      <w:tabs>
        <w:tab w:val="left" w:pos="567"/>
        <w:tab w:val="right" w:leader="dot" w:pos="6566"/>
      </w:tabs>
      <w:spacing w:after="100"/>
      <w:ind w:left="567" w:hanging="567"/>
    </w:pPr>
    <w:rPr>
      <w:rFonts w:asciiTheme="majorHAnsi" w:hAnsiTheme="majorHAnsi"/>
      <w:noProof/>
    </w:rPr>
  </w:style>
  <w:style w:type="paragraph" w:styleId="Innehll3">
    <w:name w:val="toc 3"/>
    <w:basedOn w:val="Normal"/>
    <w:next w:val="Normal"/>
    <w:uiPriority w:val="39"/>
    <w:rsid w:val="000F4C0E"/>
    <w:pPr>
      <w:tabs>
        <w:tab w:val="left" w:pos="851"/>
        <w:tab w:val="right" w:leader="dot" w:pos="6566"/>
      </w:tabs>
      <w:spacing w:after="100"/>
      <w:ind w:left="851" w:hanging="851"/>
    </w:pPr>
    <w:rPr>
      <w:rFonts w:asciiTheme="majorHAnsi" w:hAnsiTheme="majorHAnsi"/>
      <w:i/>
      <w:noProof/>
    </w:rPr>
  </w:style>
  <w:style w:type="character" w:styleId="Hyperlnk">
    <w:name w:val="Hyperlink"/>
    <w:basedOn w:val="Standardstycketeckensnitt"/>
    <w:uiPriority w:val="99"/>
    <w:rsid w:val="0073266A"/>
    <w:rPr>
      <w:color w:val="007EC4" w:themeColor="hyperlink"/>
      <w:u w:val="single"/>
    </w:rPr>
  </w:style>
  <w:style w:type="paragraph" w:styleId="Punktlista">
    <w:name w:val="List Bullet"/>
    <w:basedOn w:val="Normal"/>
    <w:uiPriority w:val="11"/>
    <w:qFormat/>
    <w:rsid w:val="00671D70"/>
    <w:pPr>
      <w:numPr>
        <w:numId w:val="12"/>
      </w:numPr>
      <w:spacing w:after="40"/>
      <w:contextualSpacing/>
    </w:pPr>
  </w:style>
  <w:style w:type="paragraph" w:styleId="Punktlista2">
    <w:name w:val="List Bullet 2"/>
    <w:basedOn w:val="Normal"/>
    <w:uiPriority w:val="11"/>
    <w:rsid w:val="00671D70"/>
    <w:pPr>
      <w:numPr>
        <w:ilvl w:val="1"/>
        <w:numId w:val="12"/>
      </w:numPr>
      <w:spacing w:after="40"/>
      <w:contextualSpacing/>
    </w:pPr>
  </w:style>
  <w:style w:type="paragraph" w:styleId="Punktlista3">
    <w:name w:val="List Bullet 3"/>
    <w:basedOn w:val="Normal"/>
    <w:uiPriority w:val="11"/>
    <w:rsid w:val="00671D70"/>
    <w:pPr>
      <w:numPr>
        <w:ilvl w:val="2"/>
        <w:numId w:val="12"/>
      </w:numPr>
      <w:spacing w:after="40"/>
      <w:ind w:left="681" w:hanging="227"/>
      <w:contextualSpacing/>
    </w:pPr>
  </w:style>
  <w:style w:type="paragraph" w:styleId="Punktlista4">
    <w:name w:val="List Bullet 4"/>
    <w:basedOn w:val="Normal"/>
    <w:uiPriority w:val="11"/>
    <w:unhideWhenUsed/>
    <w:rsid w:val="00671D70"/>
    <w:pPr>
      <w:numPr>
        <w:ilvl w:val="3"/>
        <w:numId w:val="7"/>
      </w:numPr>
      <w:spacing w:after="40"/>
      <w:contextualSpacing/>
    </w:pPr>
  </w:style>
  <w:style w:type="paragraph" w:styleId="Punktlista5">
    <w:name w:val="List Bullet 5"/>
    <w:basedOn w:val="Normal"/>
    <w:uiPriority w:val="11"/>
    <w:unhideWhenUsed/>
    <w:rsid w:val="00671D70"/>
    <w:pPr>
      <w:numPr>
        <w:ilvl w:val="4"/>
        <w:numId w:val="12"/>
      </w:numPr>
      <w:spacing w:after="40"/>
      <w:contextualSpacing/>
    </w:pPr>
  </w:style>
  <w:style w:type="paragraph" w:styleId="Numreradlista">
    <w:name w:val="List Number"/>
    <w:basedOn w:val="Normal"/>
    <w:uiPriority w:val="12"/>
    <w:qFormat/>
    <w:rsid w:val="005B04DB"/>
    <w:pPr>
      <w:numPr>
        <w:numId w:val="7"/>
      </w:numPr>
      <w:contextualSpacing/>
    </w:pPr>
  </w:style>
  <w:style w:type="paragraph" w:styleId="Numreradlista2">
    <w:name w:val="List Number 2"/>
    <w:basedOn w:val="Normal"/>
    <w:uiPriority w:val="12"/>
    <w:rsid w:val="005B04DB"/>
    <w:pPr>
      <w:numPr>
        <w:ilvl w:val="1"/>
        <w:numId w:val="7"/>
      </w:numPr>
      <w:contextualSpacing/>
    </w:pPr>
  </w:style>
  <w:style w:type="paragraph" w:styleId="Numreradlista3">
    <w:name w:val="List Number 3"/>
    <w:basedOn w:val="Normal"/>
    <w:uiPriority w:val="12"/>
    <w:rsid w:val="005B04DB"/>
    <w:pPr>
      <w:numPr>
        <w:ilvl w:val="2"/>
        <w:numId w:val="7"/>
      </w:numPr>
      <w:contextualSpacing/>
    </w:pPr>
  </w:style>
  <w:style w:type="paragraph" w:styleId="Beskrivning">
    <w:name w:val="caption"/>
    <w:basedOn w:val="Normal"/>
    <w:next w:val="Normal"/>
    <w:uiPriority w:val="35"/>
    <w:unhideWhenUsed/>
    <w:rsid w:val="00CA4D9E"/>
    <w:pPr>
      <w:spacing w:before="120" w:after="200"/>
    </w:pPr>
    <w:rPr>
      <w:rFonts w:asciiTheme="majorHAnsi" w:hAnsiTheme="majorHAnsi"/>
      <w:iCs/>
      <w:color w:val="000000" w:themeColor="text1"/>
      <w:sz w:val="18"/>
      <w:szCs w:val="18"/>
    </w:rPr>
  </w:style>
  <w:style w:type="character" w:customStyle="1" w:styleId="Rubrik6Char">
    <w:name w:val="Rubrik 6 Char"/>
    <w:basedOn w:val="Standardstycketeckensnitt"/>
    <w:link w:val="Rubrik6"/>
    <w:uiPriority w:val="9"/>
    <w:semiHidden/>
    <w:rsid w:val="00326093"/>
    <w:rPr>
      <w:rFonts w:asciiTheme="majorHAnsi" w:eastAsiaTheme="majorEastAsia" w:hAnsiTheme="majorHAnsi" w:cstheme="majorBidi"/>
      <w:color w:val="000000" w:themeColor="text1"/>
      <w:sz w:val="24"/>
    </w:rPr>
  </w:style>
  <w:style w:type="character" w:customStyle="1" w:styleId="Rubrik7Char">
    <w:name w:val="Rubrik 7 Char"/>
    <w:basedOn w:val="Standardstycketeckensnitt"/>
    <w:link w:val="Rubrik7"/>
    <w:uiPriority w:val="9"/>
    <w:semiHidden/>
    <w:rsid w:val="00F34121"/>
    <w:rPr>
      <w:rFonts w:asciiTheme="majorHAnsi" w:eastAsiaTheme="majorEastAsia" w:hAnsiTheme="majorHAnsi" w:cstheme="majorBidi"/>
      <w:i/>
      <w:iCs/>
      <w:color w:val="000000" w:themeColor="text1"/>
      <w:sz w:val="24"/>
    </w:rPr>
  </w:style>
  <w:style w:type="character" w:customStyle="1" w:styleId="Rubrik8Char">
    <w:name w:val="Rubrik 8 Char"/>
    <w:basedOn w:val="Standardstycketeckensnitt"/>
    <w:link w:val="Rubrik8"/>
    <w:uiPriority w:val="9"/>
    <w:semiHidden/>
    <w:rsid w:val="00F34121"/>
    <w:rPr>
      <w:rFonts w:asciiTheme="majorHAnsi" w:eastAsiaTheme="majorEastAsia" w:hAnsiTheme="majorHAnsi" w:cstheme="majorBidi"/>
      <w:color w:val="000000" w:themeColor="text1"/>
      <w:sz w:val="21"/>
      <w:szCs w:val="21"/>
    </w:rPr>
  </w:style>
  <w:style w:type="character" w:customStyle="1" w:styleId="Rubrik9Char">
    <w:name w:val="Rubrik 9 Char"/>
    <w:basedOn w:val="Standardstycketeckensnitt"/>
    <w:link w:val="Rubrik9"/>
    <w:uiPriority w:val="9"/>
    <w:semiHidden/>
    <w:rsid w:val="00F34121"/>
    <w:rPr>
      <w:rFonts w:asciiTheme="majorHAnsi" w:eastAsiaTheme="majorEastAsia" w:hAnsiTheme="majorHAnsi" w:cstheme="majorBidi"/>
      <w:i/>
      <w:iCs/>
      <w:color w:val="000000" w:themeColor="text1"/>
      <w:sz w:val="21"/>
      <w:szCs w:val="21"/>
    </w:rPr>
  </w:style>
  <w:style w:type="paragraph" w:styleId="Figurfrteckning">
    <w:name w:val="table of figures"/>
    <w:basedOn w:val="Normal"/>
    <w:next w:val="Normal"/>
    <w:uiPriority w:val="99"/>
    <w:unhideWhenUsed/>
    <w:rsid w:val="00CA4D9E"/>
    <w:rPr>
      <w:rFonts w:asciiTheme="majorHAnsi" w:hAnsiTheme="majorHAnsi"/>
      <w:sz w:val="18"/>
    </w:rPr>
  </w:style>
  <w:style w:type="paragraph" w:styleId="Ballongtext">
    <w:name w:val="Balloon Text"/>
    <w:basedOn w:val="Normal"/>
    <w:link w:val="BallongtextChar"/>
    <w:uiPriority w:val="99"/>
    <w:semiHidden/>
    <w:unhideWhenUsed/>
    <w:rsid w:val="00F34121"/>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34121"/>
    <w:rPr>
      <w:rFonts w:ascii="Segoe UI" w:hAnsi="Segoe UI" w:cs="Segoe UI"/>
      <w:sz w:val="18"/>
      <w:szCs w:val="18"/>
    </w:rPr>
  </w:style>
  <w:style w:type="paragraph" w:styleId="Innehll4">
    <w:name w:val="toc 4"/>
    <w:basedOn w:val="Normal"/>
    <w:next w:val="Normal"/>
    <w:uiPriority w:val="39"/>
    <w:rsid w:val="000F4C0E"/>
    <w:pPr>
      <w:tabs>
        <w:tab w:val="left" w:pos="1760"/>
        <w:tab w:val="right" w:leader="dot" w:pos="6566"/>
      </w:tabs>
      <w:spacing w:after="100"/>
      <w:ind w:left="851"/>
    </w:pPr>
    <w:rPr>
      <w:rFonts w:asciiTheme="majorHAnsi" w:hAnsiTheme="majorHAnsi"/>
      <w:noProof/>
    </w:rPr>
  </w:style>
  <w:style w:type="paragraph" w:styleId="Innehll5">
    <w:name w:val="toc 5"/>
    <w:basedOn w:val="Normal"/>
    <w:next w:val="Normal"/>
    <w:uiPriority w:val="39"/>
    <w:rsid w:val="000F4C0E"/>
    <w:pPr>
      <w:tabs>
        <w:tab w:val="left" w:pos="1984"/>
        <w:tab w:val="right" w:leader="dot" w:pos="6566"/>
      </w:tabs>
      <w:spacing w:after="100"/>
      <w:ind w:left="851"/>
    </w:pPr>
    <w:rPr>
      <w:rFonts w:asciiTheme="majorHAnsi" w:hAnsiTheme="majorHAnsi"/>
      <w:noProof/>
    </w:rPr>
  </w:style>
  <w:style w:type="paragraph" w:styleId="Normaltindrag">
    <w:name w:val="Normal Indent"/>
    <w:basedOn w:val="Normal"/>
    <w:uiPriority w:val="99"/>
    <w:rsid w:val="00F80CC5"/>
    <w:pPr>
      <w:ind w:left="227"/>
    </w:pPr>
  </w:style>
  <w:style w:type="paragraph" w:customStyle="1" w:styleId="Rubrik1mednumrering">
    <w:name w:val="Rubrik 1 med numrering"/>
    <w:basedOn w:val="Rubrik1"/>
    <w:next w:val="Normal"/>
    <w:uiPriority w:val="10"/>
    <w:rsid w:val="00361FDC"/>
    <w:pPr>
      <w:numPr>
        <w:numId w:val="13"/>
      </w:numPr>
    </w:pPr>
  </w:style>
  <w:style w:type="paragraph" w:customStyle="1" w:styleId="Rubrik2mednumrering">
    <w:name w:val="Rubrik 2 med numrering"/>
    <w:basedOn w:val="Rubrik2"/>
    <w:next w:val="Normal"/>
    <w:uiPriority w:val="10"/>
    <w:rsid w:val="00361FDC"/>
    <w:pPr>
      <w:numPr>
        <w:ilvl w:val="1"/>
        <w:numId w:val="13"/>
      </w:numPr>
    </w:pPr>
  </w:style>
  <w:style w:type="paragraph" w:customStyle="1" w:styleId="Rubrik3mednumrering">
    <w:name w:val="Rubrik 3 med numrering"/>
    <w:basedOn w:val="Rubrik3"/>
    <w:uiPriority w:val="10"/>
    <w:rsid w:val="00361FDC"/>
    <w:pPr>
      <w:numPr>
        <w:ilvl w:val="2"/>
        <w:numId w:val="13"/>
      </w:numPr>
    </w:pPr>
  </w:style>
  <w:style w:type="paragraph" w:customStyle="1" w:styleId="Rubrik4mednumrering">
    <w:name w:val="Rubrik 4 med numrering"/>
    <w:basedOn w:val="Rubrik4"/>
    <w:next w:val="Normal"/>
    <w:uiPriority w:val="10"/>
    <w:rsid w:val="00361FDC"/>
    <w:pPr>
      <w:numPr>
        <w:ilvl w:val="3"/>
        <w:numId w:val="13"/>
      </w:numPr>
    </w:pPr>
  </w:style>
  <w:style w:type="paragraph" w:customStyle="1" w:styleId="Rubrik5mednumrering">
    <w:name w:val="Rubrik 5 med numrering"/>
    <w:basedOn w:val="Rubrik5"/>
    <w:next w:val="Normal"/>
    <w:uiPriority w:val="10"/>
    <w:rsid w:val="00361FDC"/>
    <w:pPr>
      <w:numPr>
        <w:ilvl w:val="4"/>
        <w:numId w:val="13"/>
      </w:numPr>
    </w:pPr>
  </w:style>
  <w:style w:type="character" w:styleId="Sidnummer">
    <w:name w:val="page number"/>
    <w:basedOn w:val="Standardstycketeckensnitt"/>
    <w:uiPriority w:val="99"/>
    <w:rsid w:val="00CA4D9E"/>
    <w:rPr>
      <w:rFonts w:asciiTheme="majorHAnsi" w:hAnsiTheme="majorHAnsi"/>
      <w:sz w:val="20"/>
    </w:rPr>
  </w:style>
  <w:style w:type="table" w:customStyle="1" w:styleId="Stockholmsstad">
    <w:name w:val="Stockholms stad"/>
    <w:basedOn w:val="Normaltabell"/>
    <w:uiPriority w:val="99"/>
    <w:rsid w:val="003C3F13"/>
    <w:pPr>
      <w:spacing w:after="0" w:line="240" w:lineRule="auto"/>
    </w:pPr>
    <w:rPr>
      <w:rFonts w:asciiTheme="majorHAnsi"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60" w:after="60" w:afterAutospacing="0"/>
      </w:pPr>
      <w:rPr>
        <w:b/>
      </w:rPr>
    </w:tblStylePr>
  </w:style>
  <w:style w:type="character" w:styleId="Platshllartext">
    <w:name w:val="Placeholder Text"/>
    <w:basedOn w:val="Standardstycketeckensnitt"/>
    <w:uiPriority w:val="99"/>
    <w:semiHidden/>
    <w:rsid w:val="00270546"/>
    <w:rPr>
      <w:color w:val="808080"/>
    </w:rPr>
  </w:style>
  <w:style w:type="paragraph" w:customStyle="1" w:styleId="Titel">
    <w:name w:val="Titel"/>
    <w:basedOn w:val="Normal"/>
    <w:uiPriority w:val="24"/>
    <w:rsid w:val="00740C2C"/>
    <w:pPr>
      <w:framePr w:wrap="around" w:vAnchor="page" w:hAnchor="page" w:x="1135" w:y="795"/>
      <w:spacing w:before="400" w:line="600" w:lineRule="atLeast"/>
      <w:ind w:left="397" w:right="397"/>
      <w:suppressOverlap/>
    </w:pPr>
    <w:rPr>
      <w:rFonts w:asciiTheme="majorHAnsi" w:hAnsiTheme="majorHAnsi"/>
      <w:b/>
      <w:color w:val="FFFFFF" w:themeColor="background1"/>
      <w:sz w:val="60"/>
      <w:szCs w:val="60"/>
    </w:rPr>
  </w:style>
  <w:style w:type="paragraph" w:customStyle="1" w:styleId="Mnad">
    <w:name w:val="Månad"/>
    <w:basedOn w:val="Normal"/>
    <w:uiPriority w:val="24"/>
    <w:rsid w:val="00740C2C"/>
    <w:pPr>
      <w:framePr w:wrap="around" w:vAnchor="page" w:hAnchor="page" w:x="1135" w:y="795"/>
      <w:spacing w:line="259" w:lineRule="auto"/>
      <w:ind w:left="397" w:right="397"/>
      <w:suppressOverlap/>
    </w:pPr>
    <w:rPr>
      <w:rFonts w:asciiTheme="majorHAnsi" w:hAnsiTheme="majorHAnsi" w:cstheme="majorHAnsi"/>
      <w:color w:val="FFFFFF" w:themeColor="background1"/>
      <w:sz w:val="60"/>
      <w:szCs w:val="60"/>
    </w:rPr>
  </w:style>
  <w:style w:type="paragraph" w:customStyle="1" w:styleId="RubrikFrsttsblad">
    <w:name w:val="RubrikFörsättsblad"/>
    <w:rsid w:val="00E24C88"/>
    <w:pPr>
      <w:framePr w:wrap="auto" w:vAnchor="page" w:hAnchor="text" w:y="5671"/>
      <w:spacing w:after="0" w:line="204" w:lineRule="auto"/>
    </w:pPr>
    <w:rPr>
      <w:rFonts w:ascii="Stockholm Type Bold" w:hAnsi="Stockholm Type Bold" w:cstheme="majorHAnsi"/>
      <w:color w:val="FFFFFF" w:themeColor="background1"/>
      <w:sz w:val="80"/>
      <w:szCs w:val="60"/>
    </w:rPr>
  </w:style>
  <w:style w:type="paragraph" w:customStyle="1" w:styleId="FrsttsbladUnderrubrik">
    <w:name w:val="FörsättsbladUnderrubrik"/>
    <w:rsid w:val="005F7FE1"/>
    <w:pPr>
      <w:framePr w:wrap="around" w:vAnchor="page" w:hAnchor="page" w:x="1702" w:y="3687"/>
      <w:spacing w:before="120" w:after="120" w:line="204" w:lineRule="auto"/>
      <w:suppressOverlap/>
    </w:pPr>
    <w:rPr>
      <w:rFonts w:ascii="Stockholm Type Regular" w:eastAsiaTheme="minorEastAsia" w:hAnsi="Stockholm Type Regular"/>
      <w:color w:val="FFFFFF" w:themeColor="background1"/>
      <w:sz w:val="66"/>
    </w:rPr>
  </w:style>
  <w:style w:type="paragraph" w:styleId="Normalwebb">
    <w:name w:val="Normal (Web)"/>
    <w:basedOn w:val="Normal"/>
    <w:uiPriority w:val="99"/>
    <w:unhideWhenUsed/>
    <w:rsid w:val="008F135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Stockholms stad - Word">
      <a:dk1>
        <a:srgbClr val="000000"/>
      </a:dk1>
      <a:lt1>
        <a:srgbClr val="FFFFFF"/>
      </a:lt1>
      <a:dk2>
        <a:srgbClr val="C40068"/>
      </a:dk2>
      <a:lt2>
        <a:srgbClr val="E4B1C3"/>
      </a:lt2>
      <a:accent1>
        <a:srgbClr val="289D93"/>
      </a:accent1>
      <a:accent2>
        <a:srgbClr val="B6D7D3"/>
      </a:accent2>
      <a:accent3>
        <a:srgbClr val="007EC4"/>
      </a:accent3>
      <a:accent4>
        <a:srgbClr val="ACC7E9"/>
      </a:accent4>
      <a:accent5>
        <a:srgbClr val="683788"/>
      </a:accent5>
      <a:accent6>
        <a:srgbClr val="BCAAD0"/>
      </a:accent6>
      <a:hlink>
        <a:srgbClr val="007EC4"/>
      </a:hlink>
      <a:folHlink>
        <a:srgbClr val="683788"/>
      </a:folHlink>
    </a:clrScheme>
    <a:fontScheme name="Stockholms sta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EA790-8EA9-4E9D-B59A-1482A79AC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467</Words>
  <Characters>2480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Volvo IT</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AA21320</dc:creator>
  <cp:lastModifiedBy>AA21320</cp:lastModifiedBy>
  <cp:revision>1</cp:revision>
  <cp:lastPrinted>2015-09-15T10:46:00Z</cp:lastPrinted>
  <dcterms:created xsi:type="dcterms:W3CDTF">2016-11-17T12:51:00Z</dcterms:created>
  <dcterms:modified xsi:type="dcterms:W3CDTF">2016-11-17T13:08:00Z</dcterms:modified>
</cp:coreProperties>
</file>